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1CE652F1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236F95E2" w:rsidR="00042D00" w:rsidRPr="001E407B" w:rsidRDefault="00042D00" w:rsidP="00E3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21 </w:t>
            </w:r>
            <w:r w:rsidR="00E368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березня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042D00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042D00" w:rsidRPr="00A209DC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C58E93B" w14:textId="411CC83D" w:rsidR="00042D00" w:rsidRPr="00A209DC" w:rsidRDefault="00D623F7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Нормативно-правове та актуальні питання забезпечення казначейського обслуговування бюджетних коштів.</w:t>
            </w:r>
          </w:p>
        </w:tc>
        <w:tc>
          <w:tcPr>
            <w:tcW w:w="1829" w:type="dxa"/>
            <w:vAlign w:val="center"/>
          </w:tcPr>
          <w:p w14:paraId="79F885A0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E2B525F" w14:textId="3F61075F" w:rsidR="00042D00" w:rsidRPr="00A209DC" w:rsidRDefault="00E3684F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042D00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3D6FF2B" w14:textId="57727EB5" w:rsidR="00042D00" w:rsidRPr="00683D14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Теоретичні та практичні засади ефективного</w:t>
            </w:r>
            <w:r w:rsidR="00D623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управління людськими ресурсами</w:t>
            </w:r>
          </w:p>
        </w:tc>
        <w:tc>
          <w:tcPr>
            <w:tcW w:w="1829" w:type="dxa"/>
            <w:vAlign w:val="center"/>
          </w:tcPr>
          <w:p w14:paraId="2A07E159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B5CED2D" w14:textId="4FB8BE48" w:rsidR="00042D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042D00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B0A87FA" w:rsidR="00042D00" w:rsidRPr="00042D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42" w:type="dxa"/>
            <w:vAlign w:val="center"/>
          </w:tcPr>
          <w:p w14:paraId="261EA39F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00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36E923CC" w:rsidR="00042D00" w:rsidRPr="001E407B" w:rsidRDefault="00042D00" w:rsidP="00E3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22 </w:t>
            </w:r>
            <w:r w:rsidR="00E368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березня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042D00" w:rsidRPr="00A209DC" w14:paraId="084C6BF3" w14:textId="77777777" w:rsidTr="00321CE9">
        <w:tc>
          <w:tcPr>
            <w:tcW w:w="1349" w:type="dxa"/>
            <w:vAlign w:val="center"/>
          </w:tcPr>
          <w:p w14:paraId="46ED7F4F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33341B20" w:rsidR="00042D00" w:rsidRPr="00042D00" w:rsidRDefault="00D623F7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58945E6" w14:textId="00EBA117" w:rsidR="00042D00" w:rsidRPr="00042D00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персоналом: іннова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ційні підходи та кращі практики</w:t>
            </w:r>
          </w:p>
        </w:tc>
        <w:tc>
          <w:tcPr>
            <w:tcW w:w="1829" w:type="dxa"/>
            <w:vAlign w:val="center"/>
          </w:tcPr>
          <w:p w14:paraId="5E4B6B75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E665EB8" w14:textId="41E8368A" w:rsidR="00042D00" w:rsidRPr="00A209DC" w:rsidRDefault="00E3684F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042D00" w:rsidRPr="00A209DC" w14:paraId="4A7E7B7B" w14:textId="77777777" w:rsidTr="00321CE9">
        <w:tc>
          <w:tcPr>
            <w:tcW w:w="1349" w:type="dxa"/>
            <w:vAlign w:val="center"/>
          </w:tcPr>
          <w:p w14:paraId="76D5F81B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363D830" w14:textId="13F2FC22" w:rsidR="00042D00" w:rsidRPr="00042D00" w:rsidRDefault="00E3684F" w:rsidP="00E368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Тайм-менеджмент та практика його застосування в державному секторі</w:t>
            </w:r>
          </w:p>
        </w:tc>
        <w:tc>
          <w:tcPr>
            <w:tcW w:w="1829" w:type="dxa"/>
            <w:vAlign w:val="center"/>
          </w:tcPr>
          <w:p w14:paraId="686986CC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33652663" w14:textId="1E159233" w:rsidR="00042D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042D00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121347EA" w:rsidR="00042D00" w:rsidRPr="00042D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42" w:type="dxa"/>
            <w:vAlign w:val="center"/>
          </w:tcPr>
          <w:p w14:paraId="0F7AEA7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00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239774DB" w:rsidR="00042D00" w:rsidRPr="001E407B" w:rsidRDefault="00042D00" w:rsidP="00E3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23 </w:t>
            </w:r>
            <w:r w:rsidR="00E368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березня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210200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091680A2" w:rsidR="00210200" w:rsidRPr="00042D00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змінами</w:t>
            </w:r>
          </w:p>
        </w:tc>
        <w:tc>
          <w:tcPr>
            <w:tcW w:w="1829" w:type="dxa"/>
            <w:vAlign w:val="center"/>
          </w:tcPr>
          <w:p w14:paraId="06C3E1DF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23BCCE14" w14:textId="087219A9" w:rsidR="00210200" w:rsidRPr="00A209DC" w:rsidRDefault="00E3684F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210200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2CE5367D" w:rsidR="00210200" w:rsidRPr="00210200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Україна у глобальному контексті цивілізаційних змін</w:t>
            </w:r>
          </w:p>
        </w:tc>
        <w:tc>
          <w:tcPr>
            <w:tcW w:w="1829" w:type="dxa"/>
            <w:vAlign w:val="center"/>
          </w:tcPr>
          <w:p w14:paraId="70DB0B58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E4F15B3" w14:textId="469B0516" w:rsidR="002102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210200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42" w:type="dxa"/>
            <w:vAlign w:val="center"/>
          </w:tcPr>
          <w:p w14:paraId="0C22CC5E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200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6A06BB0E" w:rsidR="00210200" w:rsidRPr="001E407B" w:rsidRDefault="00210200" w:rsidP="006B3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24 </w:t>
            </w:r>
            <w:r w:rsidR="006B3C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березня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210200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56FBD259" w:rsidR="00210200" w:rsidRPr="002102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1859CE4B" w:rsidR="00210200" w:rsidRPr="00042D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7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Нормативно-правове та актуальні питання забезпечення казначейського обслуговування бюджетних коштів.</w:t>
            </w:r>
          </w:p>
        </w:tc>
        <w:tc>
          <w:tcPr>
            <w:tcW w:w="1829" w:type="dxa"/>
            <w:vAlign w:val="center"/>
          </w:tcPr>
          <w:p w14:paraId="40C88B1D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88DA515" w14:textId="12BD3205" w:rsidR="00210200" w:rsidRPr="00A209DC" w:rsidRDefault="00E3684F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210200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BFCCA33" w:rsidR="00210200" w:rsidRPr="002102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1B55C58F" w14:textId="4831AA9A" w:rsidR="00210200" w:rsidRPr="00210200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Тайм-менеджмент та практика його застосування в державному секторі</w:t>
            </w:r>
          </w:p>
        </w:tc>
        <w:tc>
          <w:tcPr>
            <w:tcW w:w="1829" w:type="dxa"/>
            <w:vAlign w:val="center"/>
          </w:tcPr>
          <w:p w14:paraId="4488CE39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F5C414A" w14:textId="77FBEE99" w:rsidR="002102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210200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528E70E8" w:rsidR="00210200" w:rsidRPr="002102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5542" w:type="dxa"/>
            <w:vAlign w:val="center"/>
          </w:tcPr>
          <w:p w14:paraId="123A265B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200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64CAE84B" w:rsidR="00210200" w:rsidRPr="001E407B" w:rsidRDefault="00210200" w:rsidP="006B3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25 </w:t>
            </w:r>
            <w:r w:rsidR="006B3C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березня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210200" w:rsidRPr="00A209DC" w14:paraId="07372592" w14:textId="77777777" w:rsidTr="00321CE9">
        <w:tc>
          <w:tcPr>
            <w:tcW w:w="1349" w:type="dxa"/>
            <w:vAlign w:val="center"/>
          </w:tcPr>
          <w:p w14:paraId="7CA42ADF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9.35-11.40</w:t>
            </w:r>
          </w:p>
        </w:tc>
        <w:tc>
          <w:tcPr>
            <w:tcW w:w="886" w:type="dxa"/>
            <w:vAlign w:val="center"/>
          </w:tcPr>
          <w:p w14:paraId="410DA9EB" w14:textId="69E949D5" w:rsidR="00210200" w:rsidRPr="00210200" w:rsidRDefault="00F87C7C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43C6E6B" w14:textId="1932CE23" w:rsidR="002102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Україна у глобальному контексті цивілізаційних змін</w:t>
            </w:r>
          </w:p>
        </w:tc>
        <w:tc>
          <w:tcPr>
            <w:tcW w:w="1829" w:type="dxa"/>
            <w:vAlign w:val="center"/>
          </w:tcPr>
          <w:p w14:paraId="5D64D4BD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04236A6" w14:textId="395F55B4" w:rsidR="00210200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C54254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54254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54254" w:rsidRPr="00A209DC" w:rsidRDefault="00C54254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84F869C" w14:textId="14FA866B" w:rsidR="00C54254" w:rsidRPr="00A209DC" w:rsidRDefault="00E3684F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Гарник</w:t>
            </w:r>
            <w:proofErr w:type="spellEnd"/>
            <w:r w:rsidRPr="00E368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</w:tr>
      <w:tr w:rsidR="00C54254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54254" w:rsidRPr="00A209DC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54" w:rsidRPr="00052ECD" w14:paraId="083EC77C" w14:textId="77777777" w:rsidTr="00321CE9">
        <w:tc>
          <w:tcPr>
            <w:tcW w:w="9606" w:type="dxa"/>
            <w:gridSpan w:val="4"/>
            <w:vAlign w:val="center"/>
          </w:tcPr>
          <w:p w14:paraId="718B4E11" w14:textId="112206FC" w:rsidR="00052ECD" w:rsidRPr="00052ECD" w:rsidRDefault="00C54254" w:rsidP="00052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="00420314">
              <w:t xml:space="preserve"> </w:t>
            </w:r>
            <w:r w:rsidR="00052ECD" w:rsidRPr="00052ECD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https://meet.google.com/hgp-rctt-igs</w:t>
            </w:r>
          </w:p>
        </w:tc>
      </w:tr>
    </w:tbl>
    <w:p w14:paraId="5E7CD35F" w14:textId="433C71CC" w:rsidR="00321CE9" w:rsidRPr="00CF05CF" w:rsidRDefault="00321CE9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530107DE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Pr="00CF05CF">
        <w:rPr>
          <w:rFonts w:ascii="Times New Roman" w:hAnsi="Times New Roman" w:cs="Times New Roman"/>
          <w:lang w:val="uk-UA"/>
        </w:rPr>
        <w:t>05</w:t>
      </w:r>
      <w:r>
        <w:rPr>
          <w:rFonts w:ascii="Times New Roman" w:hAnsi="Times New Roman" w:cs="Times New Roman"/>
          <w:lang w:val="uk-UA"/>
        </w:rPr>
        <w:t>1 Економіка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209A9741" w14:textId="434ACB9F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E3684F" w:rsidRPr="00E3684F">
        <w:rPr>
          <w:rFonts w:ascii="Times New Roman" w:hAnsi="Times New Roman" w:cs="Times New Roman"/>
          <w:lang w:val="uk-UA"/>
        </w:rPr>
        <w:t>Інноваційний менеджмент у державному секторі</w:t>
      </w:r>
      <w:r w:rsidRPr="00CF05CF">
        <w:rPr>
          <w:rFonts w:ascii="Times New Roman" w:hAnsi="Times New Roman" w:cs="Times New Roman"/>
          <w:lang w:val="uk-UA"/>
        </w:rPr>
        <w:t>»,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2621C213" w:rsidR="00321CE9" w:rsidRPr="00CF05CF" w:rsidRDefault="00E3684F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321CE9" w:rsidRPr="00CF05CF">
        <w:rPr>
          <w:rFonts w:ascii="Times New Roman" w:hAnsi="Times New Roman" w:cs="Times New Roman"/>
          <w:lang w:val="uk-UA"/>
        </w:rPr>
        <w:t xml:space="preserve"> </w:t>
      </w:r>
      <w:r w:rsidR="00321CE9">
        <w:rPr>
          <w:rFonts w:ascii="Times New Roman" w:hAnsi="Times New Roman" w:cs="Times New Roman"/>
          <w:lang w:val="uk-UA"/>
        </w:rPr>
        <w:t>21</w:t>
      </w:r>
      <w:r>
        <w:rPr>
          <w:rFonts w:ascii="Times New Roman" w:hAnsi="Times New Roman" w:cs="Times New Roman"/>
          <w:lang w:val="uk-UA"/>
        </w:rPr>
        <w:t>.03</w:t>
      </w:r>
      <w:r w:rsidR="00321CE9" w:rsidRPr="00CF05CF">
        <w:rPr>
          <w:rFonts w:ascii="Times New Roman" w:hAnsi="Times New Roman" w:cs="Times New Roman"/>
          <w:lang w:val="uk-UA"/>
        </w:rPr>
        <w:t xml:space="preserve">.2022 р. по </w:t>
      </w:r>
      <w:r w:rsidR="00321CE9">
        <w:rPr>
          <w:rFonts w:ascii="Times New Roman" w:hAnsi="Times New Roman" w:cs="Times New Roman"/>
          <w:lang w:val="uk-UA"/>
        </w:rPr>
        <w:t>25</w:t>
      </w:r>
      <w:r>
        <w:rPr>
          <w:rFonts w:ascii="Times New Roman" w:hAnsi="Times New Roman" w:cs="Times New Roman"/>
          <w:lang w:val="uk-UA"/>
        </w:rPr>
        <w:t>.03</w:t>
      </w:r>
      <w:r w:rsidR="00321CE9" w:rsidRPr="00CF05CF">
        <w:rPr>
          <w:rFonts w:ascii="Times New Roman" w:hAnsi="Times New Roman" w:cs="Times New Roman"/>
          <w:lang w:val="uk-UA"/>
        </w:rPr>
        <w:t>.2022</w:t>
      </w:r>
      <w:r w:rsidR="00321CE9" w:rsidRPr="00CF05CF">
        <w:rPr>
          <w:rFonts w:ascii="Times New Roman" w:hAnsi="Times New Roman"/>
          <w:lang w:val="uk-UA"/>
        </w:rPr>
        <w:t xml:space="preserve"> </w:t>
      </w:r>
      <w:r w:rsidR="00321CE9"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1860122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Викладач:  </w:t>
      </w:r>
      <w:proofErr w:type="spellStart"/>
      <w:r w:rsidR="00E3684F">
        <w:rPr>
          <w:rFonts w:ascii="Times New Roman" w:hAnsi="Times New Roman" w:cs="Times New Roman"/>
          <w:bCs/>
          <w:lang w:val="uk-UA"/>
        </w:rPr>
        <w:t>Гарник</w:t>
      </w:r>
      <w:proofErr w:type="spellEnd"/>
      <w:r w:rsidR="00E3684F">
        <w:rPr>
          <w:rFonts w:ascii="Times New Roman" w:hAnsi="Times New Roman" w:cs="Times New Roman"/>
          <w:bCs/>
          <w:lang w:val="uk-UA"/>
        </w:rPr>
        <w:t xml:space="preserve"> Олена Анатоліївна</w:t>
      </w: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17AE" w14:textId="77777777" w:rsidR="006D7A57" w:rsidRDefault="006D7A57" w:rsidP="00042D00">
      <w:pPr>
        <w:spacing w:after="0" w:line="240" w:lineRule="auto"/>
      </w:pPr>
      <w:r>
        <w:separator/>
      </w:r>
    </w:p>
  </w:endnote>
  <w:endnote w:type="continuationSeparator" w:id="0">
    <w:p w14:paraId="1B9EAA12" w14:textId="77777777" w:rsidR="006D7A57" w:rsidRDefault="006D7A57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E98D0" w14:textId="77777777" w:rsidR="006D7A57" w:rsidRDefault="006D7A57" w:rsidP="00042D00">
      <w:pPr>
        <w:spacing w:after="0" w:line="240" w:lineRule="auto"/>
      </w:pPr>
      <w:r>
        <w:separator/>
      </w:r>
    </w:p>
  </w:footnote>
  <w:footnote w:type="continuationSeparator" w:id="0">
    <w:p w14:paraId="572A1C44" w14:textId="77777777" w:rsidR="006D7A57" w:rsidRDefault="006D7A57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B"/>
    <w:rsid w:val="00042D00"/>
    <w:rsid w:val="00052ECD"/>
    <w:rsid w:val="00153AF9"/>
    <w:rsid w:val="001E407B"/>
    <w:rsid w:val="00210200"/>
    <w:rsid w:val="00321CE9"/>
    <w:rsid w:val="00383B90"/>
    <w:rsid w:val="003B498B"/>
    <w:rsid w:val="00420314"/>
    <w:rsid w:val="00421D89"/>
    <w:rsid w:val="00445917"/>
    <w:rsid w:val="005570C7"/>
    <w:rsid w:val="005F682A"/>
    <w:rsid w:val="00683D14"/>
    <w:rsid w:val="006B3CBC"/>
    <w:rsid w:val="006D7A57"/>
    <w:rsid w:val="009F5FE8"/>
    <w:rsid w:val="00A209DC"/>
    <w:rsid w:val="00BA6D37"/>
    <w:rsid w:val="00C54254"/>
    <w:rsid w:val="00CA0107"/>
    <w:rsid w:val="00D623F7"/>
    <w:rsid w:val="00D757A4"/>
    <w:rsid w:val="00E1709F"/>
    <w:rsid w:val="00E3684F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04EE40-A404-4CDA-9828-21A47D5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cp:lastPrinted>2022-02-17T12:06:00Z</cp:lastPrinted>
  <dcterms:created xsi:type="dcterms:W3CDTF">2022-02-16T11:38:00Z</dcterms:created>
  <dcterms:modified xsi:type="dcterms:W3CDTF">2022-03-17T08:16:00Z</dcterms:modified>
</cp:coreProperties>
</file>