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FE" w:rsidRPr="009840AC" w:rsidRDefault="001B2AFE" w:rsidP="001B2AFE">
      <w:pPr>
        <w:ind w:firstLine="709"/>
        <w:jc w:val="both"/>
        <w:rPr>
          <w:rFonts w:ascii="Arial" w:hAnsi="Arial" w:cs="Arial"/>
          <w:lang w:val="uk-UA"/>
        </w:rPr>
      </w:pPr>
      <w:r w:rsidRPr="006D291C">
        <w:rPr>
          <w:rFonts w:ascii="Arial" w:hAnsi="Arial" w:cs="Arial"/>
          <w:b/>
          <w:lang w:val="uk-UA"/>
        </w:rPr>
        <w:t>1.</w:t>
      </w:r>
      <w:r w:rsidRPr="006D291C">
        <w:rPr>
          <w:rFonts w:ascii="Arial" w:hAnsi="Arial" w:cs="Arial"/>
          <w:b/>
        </w:rPr>
        <w:t xml:space="preserve"> </w:t>
      </w:r>
      <w:r w:rsidRPr="006D291C">
        <w:rPr>
          <w:rFonts w:ascii="Arial" w:hAnsi="Arial" w:cs="Arial"/>
          <w:b/>
          <w:lang w:val="uk-UA"/>
        </w:rPr>
        <w:t>Назва компонента:</w:t>
      </w:r>
      <w:r w:rsidRPr="006D291C">
        <w:rPr>
          <w:rFonts w:ascii="Arial" w:hAnsi="Arial" w:cs="Arial"/>
          <w:lang w:val="uk-UA"/>
        </w:rPr>
        <w:t xml:space="preserve"> </w:t>
      </w:r>
      <w:r w:rsidR="00A60CA9" w:rsidRPr="00AE4ECA">
        <w:rPr>
          <w:rFonts w:ascii="Arial" w:hAnsi="Arial" w:cs="Arial"/>
          <w:lang w:val="uk-UA"/>
        </w:rPr>
        <w:t>Управління персоналом</w:t>
      </w:r>
    </w:p>
    <w:p w:rsidR="001B2AFE" w:rsidRPr="006D291C" w:rsidRDefault="001B2AFE" w:rsidP="001B2AFE">
      <w:pPr>
        <w:ind w:firstLine="709"/>
        <w:jc w:val="both"/>
        <w:rPr>
          <w:rFonts w:ascii="Arial" w:hAnsi="Arial" w:cs="Arial"/>
          <w:b/>
          <w:lang w:val="uk-UA"/>
        </w:rPr>
      </w:pPr>
      <w:r w:rsidRPr="006D291C">
        <w:rPr>
          <w:rFonts w:ascii="Arial" w:hAnsi="Arial" w:cs="Arial"/>
          <w:b/>
          <w:lang w:val="uk-UA"/>
        </w:rPr>
        <w:t>2.</w:t>
      </w:r>
      <w:r w:rsidRPr="006D291C">
        <w:rPr>
          <w:rFonts w:ascii="Arial" w:hAnsi="Arial" w:cs="Arial"/>
          <w:b/>
        </w:rPr>
        <w:t xml:space="preserve"> </w:t>
      </w:r>
      <w:r w:rsidRPr="006D291C">
        <w:rPr>
          <w:rFonts w:ascii="Arial" w:hAnsi="Arial" w:cs="Arial"/>
          <w:b/>
          <w:lang w:val="uk-UA"/>
        </w:rPr>
        <w:t xml:space="preserve">Код компонента: </w:t>
      </w:r>
      <w:r w:rsidRPr="001C40B1">
        <w:rPr>
          <w:rFonts w:ascii="Arial" w:hAnsi="Arial" w:cs="Arial"/>
          <w:lang w:val="uk-UA"/>
        </w:rPr>
        <w:t>ВВ.0</w:t>
      </w:r>
      <w:r>
        <w:rPr>
          <w:rFonts w:ascii="Arial" w:hAnsi="Arial" w:cs="Arial"/>
          <w:lang w:val="uk-UA"/>
        </w:rPr>
        <w:t>1</w:t>
      </w:r>
    </w:p>
    <w:p w:rsidR="001B2AFE" w:rsidRPr="006D291C" w:rsidRDefault="001B2AFE" w:rsidP="001B2AFE">
      <w:pPr>
        <w:ind w:firstLine="709"/>
        <w:jc w:val="both"/>
        <w:rPr>
          <w:rFonts w:ascii="Arial" w:hAnsi="Arial" w:cs="Arial"/>
          <w:lang w:val="uk-UA"/>
        </w:rPr>
      </w:pPr>
      <w:r w:rsidRPr="006D291C">
        <w:rPr>
          <w:rFonts w:ascii="Arial" w:hAnsi="Arial" w:cs="Arial"/>
          <w:b/>
          <w:lang w:val="uk-UA"/>
        </w:rPr>
        <w:t xml:space="preserve">3. Тип компонента: </w:t>
      </w:r>
      <w:r>
        <w:rPr>
          <w:rFonts w:ascii="Arial" w:hAnsi="Arial" w:cs="Arial"/>
          <w:lang w:val="uk-UA"/>
        </w:rPr>
        <w:t>вибірковий</w:t>
      </w:r>
    </w:p>
    <w:p w:rsidR="001B2AFE" w:rsidRPr="006D291C" w:rsidRDefault="001B2AFE" w:rsidP="001B2AFE">
      <w:pPr>
        <w:ind w:firstLine="709"/>
        <w:jc w:val="both"/>
        <w:rPr>
          <w:rFonts w:ascii="Arial" w:hAnsi="Arial" w:cs="Arial"/>
          <w:lang w:val="uk-UA"/>
        </w:rPr>
      </w:pPr>
      <w:r w:rsidRPr="006D291C">
        <w:rPr>
          <w:rFonts w:ascii="Arial" w:hAnsi="Arial" w:cs="Arial"/>
          <w:b/>
          <w:lang w:val="uk-UA"/>
        </w:rPr>
        <w:t xml:space="preserve">4. Семестр: </w:t>
      </w:r>
      <w:r>
        <w:rPr>
          <w:rFonts w:ascii="Arial" w:hAnsi="Arial" w:cs="Arial"/>
          <w:lang w:val="uk-UA"/>
        </w:rPr>
        <w:t>2</w:t>
      </w:r>
    </w:p>
    <w:p w:rsidR="001B2AFE" w:rsidRPr="006D291C" w:rsidRDefault="001B2AFE" w:rsidP="001B2AFE">
      <w:pPr>
        <w:ind w:firstLine="709"/>
        <w:jc w:val="both"/>
        <w:rPr>
          <w:rFonts w:ascii="Arial" w:hAnsi="Arial" w:cs="Arial"/>
          <w:b/>
          <w:lang w:val="uk-UA"/>
        </w:rPr>
      </w:pPr>
      <w:r w:rsidRPr="006D291C">
        <w:rPr>
          <w:rFonts w:ascii="Arial" w:hAnsi="Arial" w:cs="Arial"/>
          <w:b/>
          <w:lang w:val="uk-UA"/>
        </w:rPr>
        <w:t xml:space="preserve">5. Обсяг модуля: </w:t>
      </w:r>
      <w:r w:rsidRPr="006D291C">
        <w:rPr>
          <w:rFonts w:ascii="Arial" w:hAnsi="Arial" w:cs="Arial"/>
          <w:lang w:val="uk-UA"/>
        </w:rPr>
        <w:t>загальна кількість годин –</w:t>
      </w:r>
      <w:r>
        <w:rPr>
          <w:rFonts w:ascii="Arial" w:hAnsi="Arial" w:cs="Arial"/>
          <w:lang w:val="uk-UA"/>
        </w:rPr>
        <w:t xml:space="preserve"> 90</w:t>
      </w:r>
      <w:r w:rsidRPr="006D291C">
        <w:rPr>
          <w:rFonts w:ascii="Arial" w:hAnsi="Arial" w:cs="Arial"/>
          <w:lang w:val="uk-UA"/>
        </w:rPr>
        <w:t xml:space="preserve"> (кредитів ЄКТС – </w:t>
      </w:r>
      <w:r>
        <w:rPr>
          <w:rFonts w:ascii="Arial" w:hAnsi="Arial" w:cs="Arial"/>
          <w:lang w:val="uk-UA"/>
        </w:rPr>
        <w:t>3</w:t>
      </w:r>
      <w:r w:rsidRPr="006D291C">
        <w:rPr>
          <w:rFonts w:ascii="Arial" w:hAnsi="Arial" w:cs="Arial"/>
          <w:lang w:val="uk-UA"/>
        </w:rPr>
        <w:t>);</w:t>
      </w:r>
      <w:r w:rsidRPr="006D291C">
        <w:rPr>
          <w:rFonts w:ascii="Arial" w:hAnsi="Arial" w:cs="Arial"/>
          <w:b/>
          <w:lang w:val="uk-UA"/>
        </w:rPr>
        <w:t xml:space="preserve"> </w:t>
      </w:r>
      <w:r w:rsidRPr="006D291C">
        <w:rPr>
          <w:rFonts w:ascii="Arial" w:hAnsi="Arial" w:cs="Arial"/>
          <w:lang w:val="uk-UA"/>
        </w:rPr>
        <w:t xml:space="preserve">аудиторні години – </w:t>
      </w:r>
      <w:r>
        <w:rPr>
          <w:rFonts w:ascii="Arial" w:hAnsi="Arial" w:cs="Arial"/>
          <w:lang w:val="uk-UA"/>
        </w:rPr>
        <w:t>46</w:t>
      </w:r>
      <w:r w:rsidRPr="006D291C">
        <w:rPr>
          <w:rFonts w:ascii="Arial" w:hAnsi="Arial" w:cs="Arial"/>
          <w:lang w:val="uk-UA"/>
        </w:rPr>
        <w:t xml:space="preserve"> (лекцій – </w:t>
      </w:r>
      <w:r>
        <w:rPr>
          <w:rFonts w:ascii="Arial" w:hAnsi="Arial" w:cs="Arial"/>
          <w:lang w:val="uk-UA"/>
        </w:rPr>
        <w:t>22</w:t>
      </w:r>
      <w:r w:rsidRPr="006D291C">
        <w:rPr>
          <w:rFonts w:ascii="Arial" w:hAnsi="Arial" w:cs="Arial"/>
          <w:lang w:val="uk-UA"/>
        </w:rPr>
        <w:t xml:space="preserve">, </w:t>
      </w:r>
      <w:r>
        <w:rPr>
          <w:rFonts w:ascii="Arial" w:hAnsi="Arial" w:cs="Arial"/>
          <w:lang w:val="uk-UA"/>
        </w:rPr>
        <w:t>семінарських</w:t>
      </w:r>
      <w:r w:rsidRPr="006D291C">
        <w:rPr>
          <w:rFonts w:ascii="Arial" w:hAnsi="Arial" w:cs="Arial"/>
          <w:lang w:val="uk-UA"/>
        </w:rPr>
        <w:t xml:space="preserve"> занять – </w:t>
      </w:r>
      <w:r>
        <w:rPr>
          <w:rFonts w:ascii="Arial" w:hAnsi="Arial" w:cs="Arial"/>
          <w:lang w:val="uk-UA"/>
        </w:rPr>
        <w:t>24</w:t>
      </w:r>
      <w:r w:rsidRPr="006D291C">
        <w:rPr>
          <w:rFonts w:ascii="Arial" w:hAnsi="Arial" w:cs="Arial"/>
          <w:lang w:val="uk-UA"/>
        </w:rPr>
        <w:t>)</w:t>
      </w:r>
      <w:r>
        <w:rPr>
          <w:rFonts w:ascii="Arial" w:hAnsi="Arial" w:cs="Arial"/>
          <w:lang w:val="uk-UA"/>
        </w:rPr>
        <w:t xml:space="preserve">, самостійна робота – 44. </w:t>
      </w:r>
    </w:p>
    <w:p w:rsidR="001B2AFE" w:rsidRPr="001C40B1" w:rsidRDefault="001B2AFE" w:rsidP="001B2AFE">
      <w:pPr>
        <w:ind w:firstLine="709"/>
        <w:jc w:val="both"/>
        <w:rPr>
          <w:rFonts w:ascii="Arial" w:hAnsi="Arial" w:cs="Arial"/>
          <w:lang w:val="uk-UA"/>
        </w:rPr>
      </w:pPr>
      <w:r w:rsidRPr="006D291C">
        <w:rPr>
          <w:rFonts w:ascii="Arial" w:hAnsi="Arial" w:cs="Arial"/>
          <w:b/>
          <w:lang w:val="uk-UA"/>
        </w:rPr>
        <w:t>6</w:t>
      </w:r>
      <w:r w:rsidRPr="006D291C">
        <w:rPr>
          <w:rFonts w:ascii="Arial" w:hAnsi="Arial" w:cs="Arial"/>
          <w:lang w:val="uk-UA"/>
        </w:rPr>
        <w:t>.</w:t>
      </w:r>
      <w:r w:rsidRPr="006D291C">
        <w:rPr>
          <w:rFonts w:ascii="Arial" w:hAnsi="Arial" w:cs="Arial"/>
        </w:rPr>
        <w:t xml:space="preserve"> </w:t>
      </w:r>
      <w:r w:rsidRPr="001C40B1">
        <w:rPr>
          <w:rFonts w:ascii="Arial" w:hAnsi="Arial" w:cs="Arial"/>
          <w:b/>
          <w:lang w:val="uk-UA"/>
        </w:rPr>
        <w:t>Лектор</w:t>
      </w:r>
      <w:r>
        <w:rPr>
          <w:rFonts w:ascii="Arial" w:hAnsi="Arial" w:cs="Arial"/>
          <w:lang w:val="uk-UA"/>
        </w:rPr>
        <w:t xml:space="preserve"> – </w:t>
      </w:r>
      <w:r w:rsidRPr="00421BD5">
        <w:rPr>
          <w:rFonts w:ascii="Arial" w:hAnsi="Arial" w:cs="Arial"/>
          <w:lang w:val="uk-UA"/>
        </w:rPr>
        <w:t>кандидат економічних наук, доцент</w:t>
      </w:r>
      <w:r>
        <w:rPr>
          <w:rFonts w:ascii="Arial" w:hAnsi="Arial" w:cs="Arial"/>
          <w:lang w:val="uk-UA"/>
        </w:rPr>
        <w:t xml:space="preserve"> </w:t>
      </w:r>
      <w:proofErr w:type="spellStart"/>
      <w:r w:rsidR="00C86238">
        <w:rPr>
          <w:rFonts w:ascii="Arial" w:hAnsi="Arial" w:cs="Arial"/>
          <w:lang w:val="uk-UA"/>
        </w:rPr>
        <w:t>П</w:t>
      </w:r>
      <w:r w:rsidR="00A60CA9">
        <w:rPr>
          <w:rFonts w:ascii="Arial" w:hAnsi="Arial" w:cs="Arial"/>
          <w:lang w:val="uk-UA"/>
        </w:rPr>
        <w:t>ачева</w:t>
      </w:r>
      <w:proofErr w:type="spellEnd"/>
      <w:r w:rsidR="00A60CA9">
        <w:rPr>
          <w:rFonts w:ascii="Arial" w:hAnsi="Arial" w:cs="Arial"/>
          <w:lang w:val="uk-UA"/>
        </w:rPr>
        <w:t xml:space="preserve"> Н</w:t>
      </w:r>
      <w:r w:rsidR="007069AD">
        <w:rPr>
          <w:rFonts w:ascii="Arial" w:hAnsi="Arial" w:cs="Arial"/>
          <w:lang w:val="uk-UA"/>
        </w:rPr>
        <w:t>аталія Олександрівна</w:t>
      </w:r>
      <w:r>
        <w:rPr>
          <w:rFonts w:ascii="Arial" w:hAnsi="Arial" w:cs="Arial"/>
          <w:lang w:val="uk-UA"/>
        </w:rPr>
        <w:t xml:space="preserve"> </w:t>
      </w:r>
    </w:p>
    <w:p w:rsidR="007C20FC" w:rsidRPr="007C20FC" w:rsidRDefault="001B2AFE" w:rsidP="00C86238">
      <w:pPr>
        <w:ind w:firstLine="709"/>
        <w:jc w:val="both"/>
        <w:rPr>
          <w:rFonts w:ascii="Arial" w:hAnsi="Arial" w:cs="Arial"/>
          <w:lang w:val="uk-UA"/>
        </w:rPr>
      </w:pPr>
      <w:r w:rsidRPr="006A476D">
        <w:rPr>
          <w:rFonts w:ascii="Arial" w:hAnsi="Arial" w:cs="Arial"/>
          <w:b/>
          <w:lang w:val="uk-UA"/>
        </w:rPr>
        <w:t xml:space="preserve">7. </w:t>
      </w:r>
      <w:r w:rsidRPr="00BC6DF1">
        <w:rPr>
          <w:rFonts w:ascii="Arial" w:hAnsi="Arial" w:cs="Arial"/>
          <w:b/>
          <w:lang w:val="uk-UA"/>
        </w:rPr>
        <w:t xml:space="preserve">Мета </w:t>
      </w:r>
      <w:r w:rsidRPr="006D291C">
        <w:rPr>
          <w:rFonts w:ascii="Arial" w:hAnsi="Arial" w:cs="Arial"/>
          <w:b/>
          <w:lang w:val="uk-UA"/>
        </w:rPr>
        <w:t>навчання:</w:t>
      </w:r>
      <w:r w:rsidRPr="0049184E">
        <w:rPr>
          <w:lang w:val="uk-UA"/>
        </w:rPr>
        <w:t xml:space="preserve"> </w:t>
      </w:r>
      <w:r w:rsidR="007C20FC" w:rsidRPr="00FA3425">
        <w:rPr>
          <w:rFonts w:ascii="Arial" w:hAnsi="Arial" w:cs="Arial"/>
          <w:lang w:val="uk-UA"/>
        </w:rPr>
        <w:t xml:space="preserve">формування </w:t>
      </w:r>
      <w:r w:rsidR="00FA3425">
        <w:rPr>
          <w:rFonts w:ascii="Arial" w:hAnsi="Arial" w:cs="Arial"/>
          <w:lang w:val="uk-UA"/>
        </w:rPr>
        <w:t>системи</w:t>
      </w:r>
      <w:r w:rsidR="007C20FC" w:rsidRPr="00FA3425">
        <w:rPr>
          <w:rFonts w:ascii="Arial" w:hAnsi="Arial" w:cs="Arial"/>
          <w:lang w:val="uk-UA"/>
        </w:rPr>
        <w:t xml:space="preserve"> теоретичних знань і практичних навичок щодо розробки </w:t>
      </w:r>
      <w:r w:rsidR="00FA3425">
        <w:rPr>
          <w:rFonts w:ascii="Arial" w:hAnsi="Arial" w:cs="Arial"/>
          <w:lang w:val="uk-UA"/>
        </w:rPr>
        <w:t>і реалізації</w:t>
      </w:r>
      <w:r w:rsidR="007C20FC" w:rsidRPr="00FA3425">
        <w:rPr>
          <w:rFonts w:ascii="Arial" w:hAnsi="Arial" w:cs="Arial"/>
          <w:lang w:val="uk-UA"/>
        </w:rPr>
        <w:t xml:space="preserve"> кадрової політики в організаціях, добору</w:t>
      </w:r>
      <w:r w:rsidR="00C86238">
        <w:rPr>
          <w:rFonts w:ascii="Arial" w:hAnsi="Arial" w:cs="Arial"/>
          <w:lang w:val="uk-UA"/>
        </w:rPr>
        <w:t>,</w:t>
      </w:r>
      <w:r w:rsidR="007C20FC" w:rsidRPr="00FA3425">
        <w:rPr>
          <w:rFonts w:ascii="Arial" w:hAnsi="Arial" w:cs="Arial"/>
          <w:lang w:val="uk-UA"/>
        </w:rPr>
        <w:t xml:space="preserve">  оцінювання та розвитку </w:t>
      </w:r>
      <w:r w:rsidR="00C86238" w:rsidRPr="00FA3425">
        <w:rPr>
          <w:rFonts w:ascii="Arial" w:hAnsi="Arial" w:cs="Arial"/>
          <w:lang w:val="uk-UA"/>
        </w:rPr>
        <w:t>персоналу</w:t>
      </w:r>
      <w:r w:rsidR="007C20FC" w:rsidRPr="00FA3425">
        <w:rPr>
          <w:rFonts w:ascii="Arial" w:hAnsi="Arial" w:cs="Arial"/>
          <w:lang w:val="uk-UA"/>
        </w:rPr>
        <w:t xml:space="preserve">, а також забезпечення </w:t>
      </w:r>
      <w:r w:rsidR="00C86238" w:rsidRPr="00C86238">
        <w:rPr>
          <w:rFonts w:ascii="Arial" w:hAnsi="Arial" w:cs="Arial"/>
          <w:lang w:val="uk-UA"/>
        </w:rPr>
        <w:t xml:space="preserve">ефективного управління персоналом підприємств, установ та організацій у сучасних умовах господарювання. </w:t>
      </w:r>
    </w:p>
    <w:p w:rsidR="001B2AFE" w:rsidRPr="006D291C" w:rsidRDefault="001B2AFE" w:rsidP="001B2AFE">
      <w:pPr>
        <w:ind w:firstLine="709"/>
        <w:jc w:val="both"/>
        <w:rPr>
          <w:rFonts w:ascii="Arial" w:hAnsi="Arial" w:cs="Arial"/>
          <w:lang w:val="uk-UA"/>
        </w:rPr>
      </w:pPr>
      <w:r>
        <w:rPr>
          <w:rFonts w:ascii="Arial" w:hAnsi="Arial" w:cs="Arial"/>
          <w:b/>
          <w:lang w:val="uk-UA"/>
        </w:rPr>
        <w:t>8</w:t>
      </w:r>
      <w:r>
        <w:rPr>
          <w:rFonts w:ascii="Arial" w:hAnsi="Arial" w:cs="Arial"/>
          <w:lang w:val="uk-UA"/>
        </w:rPr>
        <w:t xml:space="preserve">. </w:t>
      </w:r>
      <w:r w:rsidRPr="006D291C">
        <w:rPr>
          <w:rFonts w:ascii="Arial" w:hAnsi="Arial" w:cs="Arial"/>
          <w:b/>
          <w:lang w:val="uk-UA"/>
        </w:rPr>
        <w:t>Результати навчання:</w:t>
      </w:r>
      <w:r w:rsidRPr="006D291C">
        <w:rPr>
          <w:rFonts w:ascii="Arial" w:hAnsi="Arial" w:cs="Arial"/>
          <w:lang w:val="uk-UA"/>
        </w:rPr>
        <w:t xml:space="preserve"> </w:t>
      </w:r>
    </w:p>
    <w:p w:rsidR="001B2AFE" w:rsidRPr="0049184E" w:rsidRDefault="001B2AFE" w:rsidP="001B2AFE">
      <w:pPr>
        <w:tabs>
          <w:tab w:val="left" w:pos="993"/>
        </w:tabs>
        <w:ind w:firstLine="709"/>
        <w:jc w:val="both"/>
        <w:rPr>
          <w:rFonts w:ascii="Arial" w:hAnsi="Arial" w:cs="Arial"/>
          <w:bCs/>
          <w:iCs/>
          <w:color w:val="000000"/>
          <w:spacing w:val="-4"/>
          <w:lang w:val="uk-UA"/>
        </w:rPr>
      </w:pPr>
      <w:r>
        <w:rPr>
          <w:rFonts w:ascii="Arial" w:hAnsi="Arial" w:cs="Arial"/>
          <w:bCs/>
          <w:iCs/>
          <w:color w:val="000000"/>
          <w:spacing w:val="-4"/>
          <w:lang w:val="uk-UA"/>
        </w:rPr>
        <w:t>– д</w:t>
      </w:r>
      <w:r w:rsidRPr="0049184E">
        <w:rPr>
          <w:rFonts w:ascii="Arial" w:hAnsi="Arial" w:cs="Arial"/>
          <w:bCs/>
          <w:iCs/>
          <w:color w:val="000000"/>
          <w:spacing w:val="-4"/>
          <w:lang w:val="uk-UA"/>
        </w:rPr>
        <w:t>емонструвати базові знання та розуміння економічних категорій і законів</w:t>
      </w:r>
      <w:r>
        <w:rPr>
          <w:rFonts w:ascii="Arial" w:hAnsi="Arial" w:cs="Arial"/>
          <w:bCs/>
          <w:iCs/>
          <w:color w:val="000000"/>
          <w:spacing w:val="-4"/>
          <w:lang w:val="uk-UA"/>
        </w:rPr>
        <w:t>;</w:t>
      </w:r>
    </w:p>
    <w:p w:rsidR="001B2AFE" w:rsidRPr="0049184E" w:rsidRDefault="001B2AFE" w:rsidP="001B2AFE">
      <w:pPr>
        <w:tabs>
          <w:tab w:val="left" w:pos="993"/>
        </w:tabs>
        <w:ind w:firstLine="709"/>
        <w:jc w:val="both"/>
        <w:rPr>
          <w:rFonts w:ascii="Arial" w:hAnsi="Arial" w:cs="Arial"/>
          <w:bCs/>
          <w:iCs/>
          <w:color w:val="000000"/>
          <w:spacing w:val="-4"/>
          <w:lang w:val="uk-UA"/>
        </w:rPr>
      </w:pPr>
      <w:r>
        <w:rPr>
          <w:rFonts w:ascii="Arial" w:hAnsi="Arial" w:cs="Arial"/>
          <w:bCs/>
          <w:iCs/>
          <w:color w:val="000000"/>
          <w:spacing w:val="-4"/>
          <w:lang w:val="uk-UA"/>
        </w:rPr>
        <w:t>– в</w:t>
      </w:r>
      <w:r w:rsidRPr="0049184E">
        <w:rPr>
          <w:rFonts w:ascii="Arial" w:hAnsi="Arial" w:cs="Arial"/>
          <w:bCs/>
          <w:iCs/>
          <w:color w:val="000000"/>
          <w:spacing w:val="-4"/>
          <w:lang w:val="uk-UA"/>
        </w:rPr>
        <w:t>міти працювати самостійно та в команді, проявляючи самостійність і відповідальність у роботі</w:t>
      </w:r>
      <w:r>
        <w:rPr>
          <w:rFonts w:ascii="Arial" w:hAnsi="Arial" w:cs="Arial"/>
          <w:bCs/>
          <w:iCs/>
          <w:color w:val="000000"/>
          <w:spacing w:val="-4"/>
          <w:lang w:val="uk-UA"/>
        </w:rPr>
        <w:t>;</w:t>
      </w:r>
    </w:p>
    <w:p w:rsidR="001B2AFE" w:rsidRPr="0049184E" w:rsidRDefault="001B2AFE" w:rsidP="001B2AFE">
      <w:pPr>
        <w:tabs>
          <w:tab w:val="left" w:pos="993"/>
        </w:tabs>
        <w:ind w:firstLine="709"/>
        <w:jc w:val="both"/>
        <w:rPr>
          <w:rFonts w:ascii="Arial" w:hAnsi="Arial" w:cs="Arial"/>
          <w:bCs/>
          <w:iCs/>
          <w:color w:val="000000"/>
          <w:spacing w:val="-4"/>
        </w:rPr>
      </w:pPr>
      <w:r>
        <w:rPr>
          <w:rFonts w:ascii="Arial" w:hAnsi="Arial" w:cs="Arial"/>
          <w:bCs/>
          <w:iCs/>
          <w:color w:val="000000"/>
          <w:spacing w:val="-4"/>
          <w:lang w:val="uk-UA"/>
        </w:rPr>
        <w:t>–  ус</w:t>
      </w:r>
      <w:r w:rsidRPr="0049184E">
        <w:rPr>
          <w:rFonts w:ascii="Arial" w:hAnsi="Arial" w:cs="Arial"/>
          <w:bCs/>
          <w:iCs/>
          <w:color w:val="000000"/>
          <w:spacing w:val="-4"/>
          <w:lang w:val="uk-UA"/>
        </w:rPr>
        <w:t>відомлювати особливості функціонування підприємств у сучасних умовах господарювання.</w:t>
      </w:r>
    </w:p>
    <w:p w:rsidR="001B2AFE" w:rsidRPr="006D291C" w:rsidRDefault="001B2AFE" w:rsidP="001B2AFE">
      <w:pPr>
        <w:spacing w:line="276" w:lineRule="auto"/>
        <w:jc w:val="both"/>
        <w:rPr>
          <w:rFonts w:ascii="Arial" w:hAnsi="Arial" w:cs="Arial"/>
          <w:lang w:val="uk-UA"/>
        </w:rPr>
      </w:pPr>
      <w:r>
        <w:rPr>
          <w:rFonts w:ascii="Arial" w:hAnsi="Arial" w:cs="Arial"/>
          <w:bCs/>
          <w:iCs/>
          <w:color w:val="000000"/>
          <w:spacing w:val="-4"/>
          <w:lang w:val="uk-UA"/>
        </w:rPr>
        <w:tab/>
      </w:r>
      <w:r>
        <w:rPr>
          <w:rFonts w:ascii="Arial" w:hAnsi="Arial" w:cs="Arial"/>
          <w:b/>
          <w:lang w:val="uk-UA"/>
        </w:rPr>
        <w:t>9</w:t>
      </w:r>
      <w:r w:rsidRPr="006D291C">
        <w:rPr>
          <w:rFonts w:ascii="Arial" w:hAnsi="Arial" w:cs="Arial"/>
          <w:b/>
          <w:lang w:val="uk-UA"/>
        </w:rPr>
        <w:t>. Спосіб навчання:</w:t>
      </w:r>
      <w:r w:rsidRPr="006D291C">
        <w:rPr>
          <w:rFonts w:ascii="Arial" w:hAnsi="Arial" w:cs="Arial"/>
          <w:lang w:val="uk-UA"/>
        </w:rPr>
        <w:t xml:space="preserve"> аудиторні заняття.</w:t>
      </w:r>
    </w:p>
    <w:p w:rsidR="001B2AFE" w:rsidRDefault="001B2AFE" w:rsidP="001B2AFE">
      <w:pPr>
        <w:ind w:firstLine="709"/>
        <w:jc w:val="both"/>
        <w:rPr>
          <w:rFonts w:ascii="Arial" w:hAnsi="Arial" w:cs="Arial"/>
          <w:b/>
          <w:lang w:val="uk-UA"/>
        </w:rPr>
      </w:pPr>
      <w:r>
        <w:rPr>
          <w:rFonts w:ascii="Arial" w:hAnsi="Arial" w:cs="Arial"/>
          <w:b/>
          <w:lang w:val="uk-UA"/>
        </w:rPr>
        <w:t>10</w:t>
      </w:r>
      <w:r w:rsidRPr="006D291C">
        <w:rPr>
          <w:rFonts w:ascii="Arial" w:hAnsi="Arial" w:cs="Arial"/>
          <w:b/>
          <w:lang w:val="uk-UA"/>
        </w:rPr>
        <w:t>.</w:t>
      </w:r>
      <w:r w:rsidRPr="006D291C">
        <w:rPr>
          <w:rFonts w:ascii="Arial" w:hAnsi="Arial" w:cs="Arial"/>
          <w:b/>
        </w:rPr>
        <w:t xml:space="preserve"> </w:t>
      </w:r>
      <w:r w:rsidRPr="006D291C">
        <w:rPr>
          <w:rFonts w:ascii="Arial" w:hAnsi="Arial" w:cs="Arial"/>
          <w:b/>
          <w:lang w:val="uk-UA"/>
        </w:rPr>
        <w:t xml:space="preserve">Зміст компонента: </w:t>
      </w:r>
    </w:p>
    <w:p w:rsidR="00C86238" w:rsidRPr="00AE4ECA" w:rsidRDefault="001B2AFE" w:rsidP="00C86238">
      <w:pPr>
        <w:jc w:val="both"/>
        <w:rPr>
          <w:rFonts w:ascii="Arial" w:hAnsi="Arial" w:cs="Arial"/>
          <w:lang w:val="uk-UA"/>
        </w:rPr>
      </w:pPr>
      <w:r>
        <w:rPr>
          <w:rFonts w:ascii="Arial" w:hAnsi="Arial" w:cs="Arial"/>
          <w:bCs/>
          <w:iCs/>
          <w:color w:val="000000"/>
          <w:spacing w:val="-4"/>
          <w:lang w:val="uk-UA"/>
        </w:rPr>
        <w:tab/>
      </w:r>
      <w:r w:rsidR="00C86238" w:rsidRPr="00AE4ECA">
        <w:rPr>
          <w:rFonts w:ascii="Arial" w:hAnsi="Arial" w:cs="Arial"/>
          <w:lang w:val="uk-UA"/>
        </w:rPr>
        <w:t>Формування колективу організації. Згуртованість та соціальний розвиток колективу. Кадрова політика і стратегія управління персоналом організації.. Організація набору та відбору персоналу</w:t>
      </w:r>
      <w:bookmarkStart w:id="0" w:name="_GoBack"/>
      <w:bookmarkEnd w:id="0"/>
      <w:r w:rsidR="00C86238" w:rsidRPr="00AE4ECA">
        <w:rPr>
          <w:rFonts w:ascii="Arial" w:hAnsi="Arial" w:cs="Arial"/>
          <w:lang w:val="uk-UA"/>
        </w:rPr>
        <w:t>. Організування діяльності та функції служб персоналу. Оцінювання та атестація персоналу. Управління процесом розвитку та рухом персоналу організації. Управління трудовими процесами. Управління робочим часом. Мотивація персоналу та управління витратами на персонал.. Соціальне партнерство та управління конфліктами Соціально-психологічні аспекти управління персоналом</w:t>
      </w:r>
      <w:r w:rsidR="000E7682" w:rsidRPr="00AE4ECA">
        <w:rPr>
          <w:rFonts w:ascii="Arial" w:hAnsi="Arial" w:cs="Arial"/>
          <w:lang w:val="uk-UA"/>
        </w:rPr>
        <w:t>.</w:t>
      </w:r>
      <w:r w:rsidR="00C86238" w:rsidRPr="00AE4ECA">
        <w:rPr>
          <w:rFonts w:ascii="Arial" w:hAnsi="Arial" w:cs="Arial"/>
          <w:lang w:val="uk-UA"/>
        </w:rPr>
        <w:t xml:space="preserve"> </w:t>
      </w:r>
    </w:p>
    <w:p w:rsidR="001B2AFE" w:rsidRPr="006D291C" w:rsidRDefault="001B2AFE" w:rsidP="000B67A5">
      <w:pPr>
        <w:autoSpaceDE w:val="0"/>
        <w:autoSpaceDN w:val="0"/>
        <w:adjustRightInd w:val="0"/>
        <w:ind w:firstLine="709"/>
        <w:jc w:val="both"/>
        <w:rPr>
          <w:rFonts w:ascii="Arial" w:hAnsi="Arial" w:cs="Arial"/>
          <w:b/>
          <w:lang w:val="uk-UA"/>
        </w:rPr>
      </w:pPr>
      <w:r>
        <w:rPr>
          <w:rFonts w:ascii="Arial" w:hAnsi="Arial" w:cs="Arial"/>
          <w:b/>
          <w:lang w:val="uk-UA"/>
        </w:rPr>
        <w:t>11</w:t>
      </w:r>
      <w:r w:rsidRPr="006D291C">
        <w:rPr>
          <w:rFonts w:ascii="Arial" w:hAnsi="Arial" w:cs="Arial"/>
          <w:b/>
          <w:lang w:val="uk-UA"/>
        </w:rPr>
        <w:t>.</w:t>
      </w:r>
      <w:r w:rsidRPr="003F74CB">
        <w:rPr>
          <w:rFonts w:ascii="Arial" w:hAnsi="Arial" w:cs="Arial"/>
          <w:b/>
          <w:lang w:val="uk-UA"/>
        </w:rPr>
        <w:t xml:space="preserve"> </w:t>
      </w:r>
      <w:r w:rsidRPr="006D291C">
        <w:rPr>
          <w:rFonts w:ascii="Arial" w:hAnsi="Arial" w:cs="Arial"/>
          <w:b/>
          <w:lang w:val="uk-UA"/>
        </w:rPr>
        <w:t xml:space="preserve">Рекомендована література: </w:t>
      </w:r>
    </w:p>
    <w:p w:rsidR="000B67A5" w:rsidRPr="000B67A5" w:rsidRDefault="000B67A5" w:rsidP="000B67A5">
      <w:pPr>
        <w:ind w:firstLine="709"/>
        <w:jc w:val="both"/>
        <w:rPr>
          <w:rFonts w:ascii="Arial" w:hAnsi="Arial" w:cs="Arial"/>
          <w:lang w:val="uk-UA"/>
        </w:rPr>
      </w:pPr>
      <w:r>
        <w:rPr>
          <w:rFonts w:ascii="Arial" w:hAnsi="Arial" w:cs="Arial"/>
          <w:lang w:val="uk-UA"/>
        </w:rPr>
        <w:t xml:space="preserve">1. </w:t>
      </w:r>
      <w:proofErr w:type="spellStart"/>
      <w:r w:rsidRPr="000B67A5">
        <w:rPr>
          <w:rFonts w:ascii="Arial" w:hAnsi="Arial" w:cs="Arial"/>
          <w:lang w:val="uk-UA"/>
        </w:rPr>
        <w:t>Балабанова</w:t>
      </w:r>
      <w:proofErr w:type="spellEnd"/>
      <w:r w:rsidRPr="000B67A5">
        <w:rPr>
          <w:rFonts w:ascii="Arial" w:hAnsi="Arial" w:cs="Arial"/>
          <w:lang w:val="uk-UA"/>
        </w:rPr>
        <w:t xml:space="preserve"> Л. В., </w:t>
      </w:r>
      <w:proofErr w:type="spellStart"/>
      <w:r w:rsidRPr="000B67A5">
        <w:rPr>
          <w:rFonts w:ascii="Arial" w:hAnsi="Arial" w:cs="Arial"/>
          <w:lang w:val="uk-UA"/>
        </w:rPr>
        <w:t>Сардак</w:t>
      </w:r>
      <w:proofErr w:type="spellEnd"/>
      <w:r w:rsidRPr="000B67A5">
        <w:rPr>
          <w:rFonts w:ascii="Arial" w:hAnsi="Arial" w:cs="Arial"/>
          <w:lang w:val="uk-UA"/>
        </w:rPr>
        <w:t xml:space="preserve"> О. В. Управління персоналом</w:t>
      </w:r>
      <w:r>
        <w:rPr>
          <w:rFonts w:ascii="Arial" w:hAnsi="Arial" w:cs="Arial"/>
          <w:lang w:val="uk-UA"/>
        </w:rPr>
        <w:t xml:space="preserve"> </w:t>
      </w:r>
      <w:r w:rsidRPr="000B67A5">
        <w:rPr>
          <w:rFonts w:ascii="Arial" w:hAnsi="Arial" w:cs="Arial"/>
          <w:lang w:val="uk-UA"/>
        </w:rPr>
        <w:t xml:space="preserve">: підручник. Київ: Центр учбової літератури, 201. 468 с. </w:t>
      </w:r>
    </w:p>
    <w:p w:rsidR="000B67A5" w:rsidRPr="000B67A5" w:rsidRDefault="000B67A5" w:rsidP="000B67A5">
      <w:pPr>
        <w:ind w:firstLine="709"/>
        <w:jc w:val="both"/>
        <w:rPr>
          <w:rFonts w:ascii="Arial" w:hAnsi="Arial" w:cs="Arial"/>
        </w:rPr>
      </w:pPr>
      <w:r>
        <w:rPr>
          <w:rFonts w:ascii="Arial" w:hAnsi="Arial" w:cs="Arial"/>
          <w:lang w:val="uk-UA"/>
        </w:rPr>
        <w:t xml:space="preserve">2. </w:t>
      </w:r>
      <w:proofErr w:type="spellStart"/>
      <w:r w:rsidRPr="000B67A5">
        <w:rPr>
          <w:rFonts w:ascii="Arial" w:hAnsi="Arial" w:cs="Arial"/>
          <w:lang w:val="uk-UA"/>
        </w:rPr>
        <w:t>Віноградский</w:t>
      </w:r>
      <w:proofErr w:type="spellEnd"/>
      <w:r w:rsidRPr="000B67A5">
        <w:rPr>
          <w:rFonts w:ascii="Arial" w:hAnsi="Arial" w:cs="Arial"/>
          <w:lang w:val="uk-UA"/>
        </w:rPr>
        <w:t xml:space="preserve"> М. Д., </w:t>
      </w:r>
      <w:proofErr w:type="spellStart"/>
      <w:r w:rsidRPr="000B67A5">
        <w:rPr>
          <w:rFonts w:ascii="Arial" w:hAnsi="Arial" w:cs="Arial"/>
          <w:lang w:val="uk-UA"/>
        </w:rPr>
        <w:t>Віноградська</w:t>
      </w:r>
      <w:proofErr w:type="spellEnd"/>
      <w:r w:rsidRPr="000B67A5">
        <w:rPr>
          <w:rFonts w:ascii="Arial" w:hAnsi="Arial" w:cs="Arial"/>
          <w:lang w:val="uk-UA"/>
        </w:rPr>
        <w:t xml:space="preserve"> А. М., </w:t>
      </w:r>
      <w:proofErr w:type="spellStart"/>
      <w:r w:rsidRPr="000B67A5">
        <w:rPr>
          <w:rFonts w:ascii="Arial" w:hAnsi="Arial" w:cs="Arial"/>
          <w:lang w:val="uk-UA"/>
        </w:rPr>
        <w:t>Шкланова</w:t>
      </w:r>
      <w:proofErr w:type="spellEnd"/>
      <w:r w:rsidRPr="000B67A5">
        <w:rPr>
          <w:rFonts w:ascii="Arial" w:hAnsi="Arial" w:cs="Arial"/>
          <w:lang w:val="uk-UA"/>
        </w:rPr>
        <w:t xml:space="preserve"> О. М. Управління персоналом. 2-ге вид. Київ</w:t>
      </w:r>
      <w:r>
        <w:rPr>
          <w:rFonts w:ascii="Arial" w:hAnsi="Arial" w:cs="Arial"/>
          <w:lang w:val="uk-UA"/>
        </w:rPr>
        <w:t xml:space="preserve"> </w:t>
      </w:r>
      <w:r w:rsidRPr="000B67A5">
        <w:rPr>
          <w:rFonts w:ascii="Arial" w:hAnsi="Arial" w:cs="Arial"/>
          <w:lang w:val="uk-UA"/>
        </w:rPr>
        <w:t>: Центр учбової літератур</w:t>
      </w:r>
      <w:r w:rsidRPr="000B67A5">
        <w:rPr>
          <w:rFonts w:ascii="Arial" w:hAnsi="Arial" w:cs="Arial"/>
        </w:rPr>
        <w:t xml:space="preserve">и, 2009. 502 с. </w:t>
      </w:r>
    </w:p>
    <w:p w:rsidR="000B67A5" w:rsidRPr="000B67A5" w:rsidRDefault="000B67A5" w:rsidP="000B67A5">
      <w:pPr>
        <w:ind w:firstLine="709"/>
        <w:jc w:val="both"/>
        <w:rPr>
          <w:rFonts w:ascii="Arial" w:hAnsi="Arial" w:cs="Arial"/>
        </w:rPr>
      </w:pPr>
      <w:r>
        <w:rPr>
          <w:rFonts w:ascii="Arial" w:hAnsi="Arial" w:cs="Arial"/>
          <w:lang w:val="uk-UA"/>
        </w:rPr>
        <w:t xml:space="preserve">3. </w:t>
      </w:r>
      <w:proofErr w:type="spellStart"/>
      <w:r w:rsidRPr="000B67A5">
        <w:rPr>
          <w:rFonts w:ascii="Arial" w:hAnsi="Arial" w:cs="Arial"/>
        </w:rPr>
        <w:t>Управління</w:t>
      </w:r>
      <w:proofErr w:type="spellEnd"/>
      <w:r w:rsidRPr="000B67A5">
        <w:rPr>
          <w:rFonts w:ascii="Arial" w:hAnsi="Arial" w:cs="Arial"/>
        </w:rPr>
        <w:t xml:space="preserve"> </w:t>
      </w:r>
      <w:proofErr w:type="gramStart"/>
      <w:r w:rsidRPr="000B67A5">
        <w:rPr>
          <w:rFonts w:ascii="Arial" w:hAnsi="Arial" w:cs="Arial"/>
        </w:rPr>
        <w:t>персоналом</w:t>
      </w:r>
      <w:r>
        <w:rPr>
          <w:rFonts w:ascii="Arial" w:hAnsi="Arial" w:cs="Arial"/>
          <w:lang w:val="uk-UA"/>
        </w:rPr>
        <w:t xml:space="preserve"> </w:t>
      </w:r>
      <w:r w:rsidRPr="000B67A5">
        <w:rPr>
          <w:rFonts w:ascii="Arial" w:hAnsi="Arial" w:cs="Arial"/>
        </w:rPr>
        <w:t>:</w:t>
      </w:r>
      <w:proofErr w:type="gramEnd"/>
      <w:r w:rsidRPr="000B67A5">
        <w:rPr>
          <w:rFonts w:ascii="Arial" w:hAnsi="Arial" w:cs="Arial"/>
        </w:rPr>
        <w:t xml:space="preserve"> </w:t>
      </w:r>
      <w:proofErr w:type="spellStart"/>
      <w:r w:rsidRPr="000B67A5">
        <w:rPr>
          <w:rFonts w:ascii="Arial" w:hAnsi="Arial" w:cs="Arial"/>
        </w:rPr>
        <w:t>підручник</w:t>
      </w:r>
      <w:proofErr w:type="spellEnd"/>
      <w:r>
        <w:rPr>
          <w:rFonts w:ascii="Arial" w:hAnsi="Arial" w:cs="Arial"/>
          <w:lang w:val="uk-UA"/>
        </w:rPr>
        <w:t xml:space="preserve"> /</w:t>
      </w:r>
      <w:r w:rsidRPr="000B67A5">
        <w:rPr>
          <w:rFonts w:ascii="Arial" w:hAnsi="Arial" w:cs="Arial"/>
        </w:rPr>
        <w:t xml:space="preserve"> за ред. О. М. </w:t>
      </w:r>
      <w:proofErr w:type="spellStart"/>
      <w:r w:rsidRPr="000B67A5">
        <w:rPr>
          <w:rFonts w:ascii="Arial" w:hAnsi="Arial" w:cs="Arial"/>
        </w:rPr>
        <w:t>Данюка</w:t>
      </w:r>
      <w:proofErr w:type="spellEnd"/>
      <w:r w:rsidRPr="000B67A5">
        <w:rPr>
          <w:rFonts w:ascii="Arial" w:hAnsi="Arial" w:cs="Arial"/>
        </w:rPr>
        <w:t xml:space="preserve">. </w:t>
      </w:r>
      <w:proofErr w:type="gramStart"/>
      <w:r w:rsidRPr="000B67A5">
        <w:rPr>
          <w:rFonts w:ascii="Arial" w:hAnsi="Arial" w:cs="Arial"/>
        </w:rPr>
        <w:t>К</w:t>
      </w:r>
      <w:proofErr w:type="spellStart"/>
      <w:r>
        <w:rPr>
          <w:rFonts w:ascii="Arial" w:hAnsi="Arial" w:cs="Arial"/>
          <w:lang w:val="uk-UA"/>
        </w:rPr>
        <w:t>иїв</w:t>
      </w:r>
      <w:proofErr w:type="spellEnd"/>
      <w:r>
        <w:rPr>
          <w:rFonts w:ascii="Arial" w:hAnsi="Arial" w:cs="Arial"/>
          <w:lang w:val="uk-UA"/>
        </w:rPr>
        <w:t xml:space="preserve"> </w:t>
      </w:r>
      <w:r w:rsidRPr="000B67A5">
        <w:rPr>
          <w:rFonts w:ascii="Arial" w:hAnsi="Arial" w:cs="Arial"/>
        </w:rPr>
        <w:t>:</w:t>
      </w:r>
      <w:proofErr w:type="gramEnd"/>
      <w:r w:rsidRPr="000B67A5">
        <w:rPr>
          <w:rFonts w:ascii="Arial" w:hAnsi="Arial" w:cs="Arial"/>
        </w:rPr>
        <w:t xml:space="preserve"> КНЕУ; </w:t>
      </w:r>
      <w:proofErr w:type="spellStart"/>
      <w:r w:rsidRPr="000B67A5">
        <w:rPr>
          <w:rFonts w:ascii="Arial" w:hAnsi="Arial" w:cs="Arial"/>
        </w:rPr>
        <w:t>Краматорськ</w:t>
      </w:r>
      <w:proofErr w:type="spellEnd"/>
      <w:r w:rsidRPr="000B67A5">
        <w:rPr>
          <w:rFonts w:ascii="Arial" w:hAnsi="Arial" w:cs="Arial"/>
        </w:rPr>
        <w:t>: НКМЗ, 2013. 666 с.</w:t>
      </w:r>
    </w:p>
    <w:p w:rsidR="000E7682" w:rsidRPr="000B67A5" w:rsidRDefault="000B67A5" w:rsidP="001B2AFE">
      <w:pPr>
        <w:ind w:firstLine="709"/>
        <w:jc w:val="both"/>
        <w:rPr>
          <w:rFonts w:ascii="Arial" w:hAnsi="Arial" w:cs="Arial"/>
        </w:rPr>
      </w:pPr>
      <w:r>
        <w:rPr>
          <w:rFonts w:ascii="Arial" w:hAnsi="Arial" w:cs="Arial"/>
          <w:lang w:val="uk-UA"/>
        </w:rPr>
        <w:t>4</w:t>
      </w:r>
      <w:r w:rsidRPr="000B67A5">
        <w:rPr>
          <w:rFonts w:ascii="Arial" w:hAnsi="Arial" w:cs="Arial"/>
        </w:rPr>
        <w:t xml:space="preserve">. </w:t>
      </w:r>
      <w:proofErr w:type="spellStart"/>
      <w:r w:rsidR="000E7682" w:rsidRPr="000E7682">
        <w:rPr>
          <w:rFonts w:ascii="Arial" w:hAnsi="Arial" w:cs="Arial"/>
        </w:rPr>
        <w:t>Хміль</w:t>
      </w:r>
      <w:proofErr w:type="spellEnd"/>
      <w:r w:rsidR="000E7682" w:rsidRPr="000E7682">
        <w:rPr>
          <w:rFonts w:ascii="Arial" w:hAnsi="Arial" w:cs="Arial"/>
        </w:rPr>
        <w:t xml:space="preserve"> Ф. І. </w:t>
      </w:r>
      <w:proofErr w:type="spellStart"/>
      <w:r w:rsidR="000E7682" w:rsidRPr="000E7682">
        <w:rPr>
          <w:rFonts w:ascii="Arial" w:hAnsi="Arial" w:cs="Arial"/>
        </w:rPr>
        <w:t>Управління</w:t>
      </w:r>
      <w:proofErr w:type="spellEnd"/>
      <w:r w:rsidR="000E7682" w:rsidRPr="000E7682">
        <w:rPr>
          <w:rFonts w:ascii="Arial" w:hAnsi="Arial" w:cs="Arial"/>
        </w:rPr>
        <w:t xml:space="preserve"> </w:t>
      </w:r>
      <w:proofErr w:type="gramStart"/>
      <w:r w:rsidR="000E7682" w:rsidRPr="000E7682">
        <w:rPr>
          <w:rFonts w:ascii="Arial" w:hAnsi="Arial" w:cs="Arial"/>
        </w:rPr>
        <w:t>персоналом</w:t>
      </w:r>
      <w:r>
        <w:rPr>
          <w:rFonts w:ascii="Arial" w:hAnsi="Arial" w:cs="Arial"/>
          <w:lang w:val="uk-UA"/>
        </w:rPr>
        <w:t xml:space="preserve"> </w:t>
      </w:r>
      <w:r w:rsidR="000E7682" w:rsidRPr="000E7682">
        <w:rPr>
          <w:rFonts w:ascii="Arial" w:hAnsi="Arial" w:cs="Arial"/>
        </w:rPr>
        <w:t>:</w:t>
      </w:r>
      <w:proofErr w:type="gramEnd"/>
      <w:r w:rsidR="000E7682" w:rsidRPr="000E7682">
        <w:rPr>
          <w:rFonts w:ascii="Arial" w:hAnsi="Arial" w:cs="Arial"/>
        </w:rPr>
        <w:t xml:space="preserve"> </w:t>
      </w:r>
      <w:r>
        <w:rPr>
          <w:rFonts w:ascii="Arial" w:hAnsi="Arial" w:cs="Arial"/>
          <w:lang w:val="uk-UA"/>
        </w:rPr>
        <w:t>п</w:t>
      </w:r>
      <w:proofErr w:type="spellStart"/>
      <w:r w:rsidR="000E7682" w:rsidRPr="000E7682">
        <w:rPr>
          <w:rFonts w:ascii="Arial" w:hAnsi="Arial" w:cs="Arial"/>
        </w:rPr>
        <w:t>ідручник</w:t>
      </w:r>
      <w:proofErr w:type="spellEnd"/>
      <w:r w:rsidR="000E7682" w:rsidRPr="000E7682">
        <w:rPr>
          <w:rFonts w:ascii="Arial" w:hAnsi="Arial" w:cs="Arial"/>
        </w:rPr>
        <w:t xml:space="preserve"> для </w:t>
      </w:r>
      <w:proofErr w:type="spellStart"/>
      <w:r w:rsidR="000E7682" w:rsidRPr="000E7682">
        <w:rPr>
          <w:rFonts w:ascii="Arial" w:hAnsi="Arial" w:cs="Arial"/>
        </w:rPr>
        <w:t>студ</w:t>
      </w:r>
      <w:proofErr w:type="spellEnd"/>
      <w:r>
        <w:rPr>
          <w:rFonts w:ascii="Arial" w:hAnsi="Arial" w:cs="Arial"/>
          <w:lang w:val="uk-UA"/>
        </w:rPr>
        <w:t>.</w:t>
      </w:r>
      <w:r w:rsidR="000E7682" w:rsidRPr="000E7682">
        <w:rPr>
          <w:rFonts w:ascii="Arial" w:hAnsi="Arial" w:cs="Arial"/>
        </w:rPr>
        <w:t xml:space="preserve"> </w:t>
      </w:r>
      <w:proofErr w:type="spellStart"/>
      <w:r w:rsidR="000E7682" w:rsidRPr="000E7682">
        <w:rPr>
          <w:rFonts w:ascii="Arial" w:hAnsi="Arial" w:cs="Arial"/>
        </w:rPr>
        <w:t>вищих</w:t>
      </w:r>
      <w:proofErr w:type="spellEnd"/>
      <w:r w:rsidR="000E7682" w:rsidRPr="000E7682">
        <w:rPr>
          <w:rFonts w:ascii="Arial" w:hAnsi="Arial" w:cs="Arial"/>
        </w:rPr>
        <w:t xml:space="preserve"> </w:t>
      </w:r>
      <w:proofErr w:type="spellStart"/>
      <w:r w:rsidR="000E7682" w:rsidRPr="000E7682">
        <w:rPr>
          <w:rFonts w:ascii="Arial" w:hAnsi="Arial" w:cs="Arial"/>
        </w:rPr>
        <w:t>навч</w:t>
      </w:r>
      <w:proofErr w:type="spellEnd"/>
      <w:r>
        <w:rPr>
          <w:rFonts w:ascii="Arial" w:hAnsi="Arial" w:cs="Arial"/>
          <w:lang w:val="uk-UA"/>
        </w:rPr>
        <w:t>.</w:t>
      </w:r>
      <w:r w:rsidR="000E7682" w:rsidRPr="000E7682">
        <w:rPr>
          <w:rFonts w:ascii="Arial" w:hAnsi="Arial" w:cs="Arial"/>
        </w:rPr>
        <w:t xml:space="preserve"> </w:t>
      </w:r>
      <w:proofErr w:type="spellStart"/>
      <w:r w:rsidR="000E7682" w:rsidRPr="000E7682">
        <w:rPr>
          <w:rFonts w:ascii="Arial" w:hAnsi="Arial" w:cs="Arial"/>
        </w:rPr>
        <w:t>закл</w:t>
      </w:r>
      <w:proofErr w:type="spellEnd"/>
      <w:r>
        <w:rPr>
          <w:rFonts w:ascii="Arial" w:hAnsi="Arial" w:cs="Arial"/>
          <w:lang w:val="uk-UA"/>
        </w:rPr>
        <w:t>.</w:t>
      </w:r>
      <w:r w:rsidR="000E7682" w:rsidRPr="000E7682">
        <w:rPr>
          <w:rFonts w:ascii="Arial" w:hAnsi="Arial" w:cs="Arial"/>
        </w:rPr>
        <w:t xml:space="preserve"> </w:t>
      </w:r>
      <w:proofErr w:type="gramStart"/>
      <w:r w:rsidR="000E7682" w:rsidRPr="000E7682">
        <w:rPr>
          <w:rFonts w:ascii="Arial" w:hAnsi="Arial" w:cs="Arial"/>
        </w:rPr>
        <w:t>К</w:t>
      </w:r>
      <w:proofErr w:type="spellStart"/>
      <w:r>
        <w:rPr>
          <w:rFonts w:ascii="Arial" w:hAnsi="Arial" w:cs="Arial"/>
          <w:lang w:val="uk-UA"/>
        </w:rPr>
        <w:t>иїв</w:t>
      </w:r>
      <w:proofErr w:type="spellEnd"/>
      <w:r>
        <w:rPr>
          <w:rFonts w:ascii="Arial" w:hAnsi="Arial" w:cs="Arial"/>
          <w:lang w:val="uk-UA"/>
        </w:rPr>
        <w:t xml:space="preserve"> </w:t>
      </w:r>
      <w:r w:rsidR="000E7682" w:rsidRPr="000E7682">
        <w:rPr>
          <w:rFonts w:ascii="Arial" w:hAnsi="Arial" w:cs="Arial"/>
        </w:rPr>
        <w:t>:</w:t>
      </w:r>
      <w:proofErr w:type="gramEnd"/>
      <w:r w:rsidR="000E7682" w:rsidRPr="000E7682">
        <w:rPr>
          <w:rFonts w:ascii="Arial" w:hAnsi="Arial" w:cs="Arial"/>
        </w:rPr>
        <w:t xml:space="preserve"> </w:t>
      </w:r>
      <w:proofErr w:type="spellStart"/>
      <w:r w:rsidR="000E7682" w:rsidRPr="000E7682">
        <w:rPr>
          <w:rFonts w:ascii="Arial" w:hAnsi="Arial" w:cs="Arial"/>
        </w:rPr>
        <w:t>Академвидав</w:t>
      </w:r>
      <w:proofErr w:type="spellEnd"/>
      <w:r w:rsidR="000E7682" w:rsidRPr="000E7682">
        <w:rPr>
          <w:rFonts w:ascii="Arial" w:hAnsi="Arial" w:cs="Arial"/>
        </w:rPr>
        <w:t xml:space="preserve">, 2006. 488 с. </w:t>
      </w:r>
    </w:p>
    <w:p w:rsidR="000B67A5" w:rsidRPr="000B67A5" w:rsidRDefault="000B67A5" w:rsidP="001B2AFE">
      <w:pPr>
        <w:ind w:firstLine="709"/>
        <w:jc w:val="both"/>
        <w:rPr>
          <w:rFonts w:ascii="Arial" w:hAnsi="Arial" w:cs="Arial"/>
        </w:rPr>
      </w:pPr>
      <w:r>
        <w:rPr>
          <w:rFonts w:ascii="Arial" w:hAnsi="Arial" w:cs="Arial"/>
          <w:lang w:val="uk-UA"/>
        </w:rPr>
        <w:t>5</w:t>
      </w:r>
      <w:r w:rsidRPr="000B67A5">
        <w:rPr>
          <w:rFonts w:ascii="Arial" w:hAnsi="Arial" w:cs="Arial"/>
        </w:rPr>
        <w:t xml:space="preserve">. </w:t>
      </w:r>
      <w:proofErr w:type="spellStart"/>
      <w:r w:rsidR="000E7682" w:rsidRPr="000E7682">
        <w:rPr>
          <w:rFonts w:ascii="Arial" w:hAnsi="Arial" w:cs="Arial"/>
        </w:rPr>
        <w:t>Варава</w:t>
      </w:r>
      <w:proofErr w:type="spellEnd"/>
      <w:r w:rsidR="000E7682" w:rsidRPr="000E7682">
        <w:rPr>
          <w:rFonts w:ascii="Arial" w:hAnsi="Arial" w:cs="Arial"/>
        </w:rPr>
        <w:t xml:space="preserve"> Л. М., </w:t>
      </w:r>
      <w:proofErr w:type="spellStart"/>
      <w:r w:rsidR="000E7682" w:rsidRPr="000E7682">
        <w:rPr>
          <w:rFonts w:ascii="Arial" w:hAnsi="Arial" w:cs="Arial"/>
        </w:rPr>
        <w:t>Максимчук</w:t>
      </w:r>
      <w:proofErr w:type="spellEnd"/>
      <w:r w:rsidR="000E7682" w:rsidRPr="000E7682">
        <w:rPr>
          <w:rFonts w:ascii="Arial" w:hAnsi="Arial" w:cs="Arial"/>
        </w:rPr>
        <w:t xml:space="preserve"> А. Г., </w:t>
      </w:r>
      <w:proofErr w:type="spellStart"/>
      <w:r w:rsidR="000E7682" w:rsidRPr="000E7682">
        <w:rPr>
          <w:rFonts w:ascii="Arial" w:hAnsi="Arial" w:cs="Arial"/>
        </w:rPr>
        <w:t>Варава</w:t>
      </w:r>
      <w:proofErr w:type="spellEnd"/>
      <w:r w:rsidR="000E7682" w:rsidRPr="000E7682">
        <w:rPr>
          <w:rFonts w:ascii="Arial" w:hAnsi="Arial" w:cs="Arial"/>
        </w:rPr>
        <w:t xml:space="preserve"> А. А., </w:t>
      </w:r>
      <w:proofErr w:type="spellStart"/>
      <w:r w:rsidR="000E7682" w:rsidRPr="000E7682">
        <w:rPr>
          <w:rFonts w:ascii="Arial" w:hAnsi="Arial" w:cs="Arial"/>
        </w:rPr>
        <w:t>Аратюнян</w:t>
      </w:r>
      <w:proofErr w:type="spellEnd"/>
      <w:r w:rsidR="000E7682" w:rsidRPr="000E7682">
        <w:rPr>
          <w:rFonts w:ascii="Arial" w:hAnsi="Arial" w:cs="Arial"/>
        </w:rPr>
        <w:t xml:space="preserve"> А. Р. </w:t>
      </w:r>
      <w:proofErr w:type="spellStart"/>
      <w:r w:rsidR="000E7682" w:rsidRPr="000E7682">
        <w:rPr>
          <w:rFonts w:ascii="Arial" w:hAnsi="Arial" w:cs="Arial"/>
        </w:rPr>
        <w:t>Управління</w:t>
      </w:r>
      <w:proofErr w:type="spellEnd"/>
      <w:r w:rsidR="000E7682" w:rsidRPr="000E7682">
        <w:rPr>
          <w:rFonts w:ascii="Arial" w:hAnsi="Arial" w:cs="Arial"/>
        </w:rPr>
        <w:t xml:space="preserve"> персоналом: </w:t>
      </w:r>
      <w:proofErr w:type="spellStart"/>
      <w:r w:rsidR="000E7682" w:rsidRPr="000E7682">
        <w:rPr>
          <w:rFonts w:ascii="Arial" w:hAnsi="Arial" w:cs="Arial"/>
        </w:rPr>
        <w:t>навчальний</w:t>
      </w:r>
      <w:proofErr w:type="spellEnd"/>
      <w:r w:rsidR="000E7682" w:rsidRPr="000E7682">
        <w:rPr>
          <w:rFonts w:ascii="Arial" w:hAnsi="Arial" w:cs="Arial"/>
        </w:rPr>
        <w:t xml:space="preserve"> </w:t>
      </w:r>
      <w:proofErr w:type="spellStart"/>
      <w:r w:rsidR="000E7682" w:rsidRPr="000E7682">
        <w:rPr>
          <w:rFonts w:ascii="Arial" w:hAnsi="Arial" w:cs="Arial"/>
        </w:rPr>
        <w:t>посібник</w:t>
      </w:r>
      <w:proofErr w:type="spellEnd"/>
      <w:r w:rsidR="000E7682" w:rsidRPr="000E7682">
        <w:rPr>
          <w:rFonts w:ascii="Arial" w:hAnsi="Arial" w:cs="Arial"/>
        </w:rPr>
        <w:t xml:space="preserve">. </w:t>
      </w:r>
      <w:proofErr w:type="spellStart"/>
      <w:r w:rsidR="000E7682" w:rsidRPr="000E7682">
        <w:rPr>
          <w:rFonts w:ascii="Arial" w:hAnsi="Arial" w:cs="Arial"/>
        </w:rPr>
        <w:t>Кривий</w:t>
      </w:r>
      <w:proofErr w:type="spellEnd"/>
      <w:r w:rsidR="000E7682" w:rsidRPr="000E7682">
        <w:rPr>
          <w:rFonts w:ascii="Arial" w:hAnsi="Arial" w:cs="Arial"/>
        </w:rPr>
        <w:t xml:space="preserve"> </w:t>
      </w:r>
      <w:proofErr w:type="spellStart"/>
      <w:proofErr w:type="gramStart"/>
      <w:r w:rsidR="000E7682" w:rsidRPr="000E7682">
        <w:rPr>
          <w:rFonts w:ascii="Arial" w:hAnsi="Arial" w:cs="Arial"/>
        </w:rPr>
        <w:t>Ріг</w:t>
      </w:r>
      <w:proofErr w:type="spellEnd"/>
      <w:r>
        <w:rPr>
          <w:rFonts w:ascii="Arial" w:hAnsi="Arial" w:cs="Arial"/>
          <w:lang w:val="uk-UA"/>
        </w:rPr>
        <w:t xml:space="preserve"> </w:t>
      </w:r>
      <w:r w:rsidR="000E7682" w:rsidRPr="000E7682">
        <w:rPr>
          <w:rFonts w:ascii="Arial" w:hAnsi="Arial" w:cs="Arial"/>
        </w:rPr>
        <w:t>:</w:t>
      </w:r>
      <w:proofErr w:type="gramEnd"/>
      <w:r w:rsidR="000E7682" w:rsidRPr="000E7682">
        <w:rPr>
          <w:rFonts w:ascii="Arial" w:hAnsi="Arial" w:cs="Arial"/>
        </w:rPr>
        <w:t xml:space="preserve"> </w:t>
      </w:r>
      <w:proofErr w:type="spellStart"/>
      <w:r w:rsidR="000E7682" w:rsidRPr="000E7682">
        <w:rPr>
          <w:rFonts w:ascii="Arial" w:hAnsi="Arial" w:cs="Arial"/>
        </w:rPr>
        <w:t>Криворізький</w:t>
      </w:r>
      <w:proofErr w:type="spellEnd"/>
      <w:r w:rsidR="000E7682" w:rsidRPr="000E7682">
        <w:rPr>
          <w:rFonts w:ascii="Arial" w:hAnsi="Arial" w:cs="Arial"/>
        </w:rPr>
        <w:t xml:space="preserve"> </w:t>
      </w:r>
      <w:proofErr w:type="spellStart"/>
      <w:r w:rsidR="000E7682" w:rsidRPr="000E7682">
        <w:rPr>
          <w:rFonts w:ascii="Arial" w:hAnsi="Arial" w:cs="Arial"/>
        </w:rPr>
        <w:t>технічний</w:t>
      </w:r>
      <w:proofErr w:type="spellEnd"/>
      <w:r w:rsidR="000E7682" w:rsidRPr="000E7682">
        <w:rPr>
          <w:rFonts w:ascii="Arial" w:hAnsi="Arial" w:cs="Arial"/>
        </w:rPr>
        <w:t xml:space="preserve"> </w:t>
      </w:r>
      <w:proofErr w:type="spellStart"/>
      <w:r w:rsidR="000E7682" w:rsidRPr="000E7682">
        <w:rPr>
          <w:rFonts w:ascii="Arial" w:hAnsi="Arial" w:cs="Arial"/>
        </w:rPr>
        <w:t>університет</w:t>
      </w:r>
      <w:proofErr w:type="spellEnd"/>
      <w:r w:rsidR="000E7682" w:rsidRPr="000E7682">
        <w:rPr>
          <w:rFonts w:ascii="Arial" w:hAnsi="Arial" w:cs="Arial"/>
        </w:rPr>
        <w:t xml:space="preserve">, 2011. 477 с. </w:t>
      </w:r>
    </w:p>
    <w:p w:rsidR="000B67A5" w:rsidRPr="000B67A5" w:rsidRDefault="000B67A5" w:rsidP="001B2AFE">
      <w:pPr>
        <w:ind w:firstLine="709"/>
        <w:jc w:val="both"/>
        <w:rPr>
          <w:rFonts w:ascii="Arial" w:hAnsi="Arial" w:cs="Arial"/>
        </w:rPr>
      </w:pPr>
      <w:r>
        <w:rPr>
          <w:rFonts w:ascii="Arial" w:hAnsi="Arial" w:cs="Arial"/>
          <w:lang w:val="uk-UA"/>
        </w:rPr>
        <w:t>6</w:t>
      </w:r>
      <w:r w:rsidRPr="000B67A5">
        <w:rPr>
          <w:rFonts w:ascii="Arial" w:hAnsi="Arial" w:cs="Arial"/>
        </w:rPr>
        <w:t xml:space="preserve">. </w:t>
      </w:r>
      <w:r w:rsidR="000E7682" w:rsidRPr="000E7682">
        <w:rPr>
          <w:rFonts w:ascii="Arial" w:hAnsi="Arial" w:cs="Arial"/>
        </w:rPr>
        <w:t xml:space="preserve">Никифоренко В. Г. </w:t>
      </w:r>
      <w:proofErr w:type="spellStart"/>
      <w:r w:rsidR="000E7682" w:rsidRPr="000E7682">
        <w:rPr>
          <w:rFonts w:ascii="Arial" w:hAnsi="Arial" w:cs="Arial"/>
        </w:rPr>
        <w:t>Управління</w:t>
      </w:r>
      <w:proofErr w:type="spellEnd"/>
      <w:r w:rsidR="000E7682" w:rsidRPr="000E7682">
        <w:rPr>
          <w:rFonts w:ascii="Arial" w:hAnsi="Arial" w:cs="Arial"/>
        </w:rPr>
        <w:t xml:space="preserve"> </w:t>
      </w:r>
      <w:proofErr w:type="gramStart"/>
      <w:r w:rsidR="000E7682" w:rsidRPr="000E7682">
        <w:rPr>
          <w:rFonts w:ascii="Arial" w:hAnsi="Arial" w:cs="Arial"/>
        </w:rPr>
        <w:t>персоналом</w:t>
      </w:r>
      <w:r>
        <w:rPr>
          <w:rFonts w:ascii="Arial" w:hAnsi="Arial" w:cs="Arial"/>
          <w:lang w:val="uk-UA"/>
        </w:rPr>
        <w:t xml:space="preserve"> </w:t>
      </w:r>
      <w:r w:rsidR="000E7682" w:rsidRPr="000E7682">
        <w:rPr>
          <w:rFonts w:ascii="Arial" w:hAnsi="Arial" w:cs="Arial"/>
        </w:rPr>
        <w:t>:</w:t>
      </w:r>
      <w:proofErr w:type="gramEnd"/>
      <w:r w:rsidR="000E7682" w:rsidRPr="000E7682">
        <w:rPr>
          <w:rFonts w:ascii="Arial" w:hAnsi="Arial" w:cs="Arial"/>
        </w:rPr>
        <w:t xml:space="preserve"> </w:t>
      </w:r>
      <w:r>
        <w:rPr>
          <w:rFonts w:ascii="Arial" w:hAnsi="Arial" w:cs="Arial"/>
          <w:lang w:val="uk-UA"/>
        </w:rPr>
        <w:t>н</w:t>
      </w:r>
      <w:proofErr w:type="spellStart"/>
      <w:r w:rsidR="000E7682" w:rsidRPr="000E7682">
        <w:rPr>
          <w:rFonts w:ascii="Arial" w:hAnsi="Arial" w:cs="Arial"/>
        </w:rPr>
        <w:t>авч</w:t>
      </w:r>
      <w:proofErr w:type="spellEnd"/>
      <w:r>
        <w:rPr>
          <w:rFonts w:ascii="Arial" w:hAnsi="Arial" w:cs="Arial"/>
          <w:lang w:val="uk-UA"/>
        </w:rPr>
        <w:t xml:space="preserve">. </w:t>
      </w:r>
      <w:proofErr w:type="spellStart"/>
      <w:r w:rsidR="000E7682" w:rsidRPr="000E7682">
        <w:rPr>
          <w:rFonts w:ascii="Arial" w:hAnsi="Arial" w:cs="Arial"/>
        </w:rPr>
        <w:t>посіб</w:t>
      </w:r>
      <w:proofErr w:type="spellEnd"/>
      <w:r>
        <w:rPr>
          <w:rFonts w:ascii="Arial" w:hAnsi="Arial" w:cs="Arial"/>
          <w:lang w:val="uk-UA"/>
        </w:rPr>
        <w:t>.</w:t>
      </w:r>
      <w:r w:rsidR="000E7682" w:rsidRPr="000E7682">
        <w:rPr>
          <w:rFonts w:ascii="Arial" w:hAnsi="Arial" w:cs="Arial"/>
        </w:rPr>
        <w:t xml:space="preserve"> 2-ге вид., </w:t>
      </w:r>
      <w:proofErr w:type="spellStart"/>
      <w:r w:rsidR="000E7682" w:rsidRPr="000E7682">
        <w:rPr>
          <w:rFonts w:ascii="Arial" w:hAnsi="Arial" w:cs="Arial"/>
        </w:rPr>
        <w:t>випр</w:t>
      </w:r>
      <w:proofErr w:type="spellEnd"/>
      <w:r w:rsidR="000E7682" w:rsidRPr="000E7682">
        <w:rPr>
          <w:rFonts w:ascii="Arial" w:hAnsi="Arial" w:cs="Arial"/>
        </w:rPr>
        <w:t>. та доп. Одеса</w:t>
      </w:r>
      <w:r>
        <w:rPr>
          <w:rFonts w:ascii="Arial" w:hAnsi="Arial" w:cs="Arial"/>
          <w:lang w:val="uk-UA"/>
        </w:rPr>
        <w:t xml:space="preserve"> </w:t>
      </w:r>
      <w:r w:rsidR="000E7682" w:rsidRPr="000E7682">
        <w:rPr>
          <w:rFonts w:ascii="Arial" w:hAnsi="Arial" w:cs="Arial"/>
        </w:rPr>
        <w:t xml:space="preserve">: Атлант, 2013. 275 с. </w:t>
      </w:r>
    </w:p>
    <w:p w:rsidR="000E7682" w:rsidRPr="000E7682" w:rsidRDefault="000B67A5" w:rsidP="001B2AFE">
      <w:pPr>
        <w:ind w:firstLine="709"/>
        <w:jc w:val="both"/>
        <w:rPr>
          <w:rFonts w:ascii="Arial" w:hAnsi="Arial" w:cs="Arial"/>
        </w:rPr>
      </w:pPr>
      <w:r>
        <w:rPr>
          <w:rFonts w:ascii="Arial" w:hAnsi="Arial" w:cs="Arial"/>
          <w:lang w:val="uk-UA"/>
        </w:rPr>
        <w:t>7</w:t>
      </w:r>
      <w:r w:rsidRPr="000B67A5">
        <w:rPr>
          <w:rFonts w:ascii="Arial" w:hAnsi="Arial" w:cs="Arial"/>
        </w:rPr>
        <w:t xml:space="preserve">. </w:t>
      </w:r>
      <w:proofErr w:type="spellStart"/>
      <w:r w:rsidR="000E7682" w:rsidRPr="000E7682">
        <w:rPr>
          <w:rFonts w:ascii="Arial" w:hAnsi="Arial" w:cs="Arial"/>
        </w:rPr>
        <w:t>Петюх</w:t>
      </w:r>
      <w:proofErr w:type="spellEnd"/>
      <w:r w:rsidR="000E7682" w:rsidRPr="000E7682">
        <w:rPr>
          <w:rFonts w:ascii="Arial" w:hAnsi="Arial" w:cs="Arial"/>
        </w:rPr>
        <w:t xml:space="preserve"> В. М. </w:t>
      </w:r>
      <w:proofErr w:type="spellStart"/>
      <w:r w:rsidR="000E7682" w:rsidRPr="000E7682">
        <w:rPr>
          <w:rFonts w:ascii="Arial" w:hAnsi="Arial" w:cs="Arial"/>
        </w:rPr>
        <w:t>Управління</w:t>
      </w:r>
      <w:proofErr w:type="spellEnd"/>
      <w:r w:rsidR="000E7682" w:rsidRPr="000E7682">
        <w:rPr>
          <w:rFonts w:ascii="Arial" w:hAnsi="Arial" w:cs="Arial"/>
        </w:rPr>
        <w:t xml:space="preserve"> персоналом: </w:t>
      </w:r>
      <w:proofErr w:type="spellStart"/>
      <w:proofErr w:type="gramStart"/>
      <w:r w:rsidR="000E7682" w:rsidRPr="000E7682">
        <w:rPr>
          <w:rFonts w:ascii="Arial" w:hAnsi="Arial" w:cs="Arial"/>
        </w:rPr>
        <w:t>навч</w:t>
      </w:r>
      <w:proofErr w:type="spellEnd"/>
      <w:r w:rsidR="000E7682" w:rsidRPr="000E7682">
        <w:rPr>
          <w:rFonts w:ascii="Arial" w:hAnsi="Arial" w:cs="Arial"/>
        </w:rPr>
        <w:t>.-</w:t>
      </w:r>
      <w:proofErr w:type="gramEnd"/>
      <w:r w:rsidR="000E7682" w:rsidRPr="000E7682">
        <w:rPr>
          <w:rFonts w:ascii="Arial" w:hAnsi="Arial" w:cs="Arial"/>
        </w:rPr>
        <w:t xml:space="preserve">метод. </w:t>
      </w:r>
      <w:proofErr w:type="spellStart"/>
      <w:r w:rsidR="000E7682" w:rsidRPr="000E7682">
        <w:rPr>
          <w:rFonts w:ascii="Arial" w:hAnsi="Arial" w:cs="Arial"/>
        </w:rPr>
        <w:t>посіб</w:t>
      </w:r>
      <w:proofErr w:type="spellEnd"/>
      <w:r>
        <w:rPr>
          <w:rFonts w:ascii="Arial" w:hAnsi="Arial" w:cs="Arial"/>
          <w:lang w:val="uk-UA"/>
        </w:rPr>
        <w:t>.</w:t>
      </w:r>
      <w:r w:rsidR="000E7682" w:rsidRPr="000E7682">
        <w:rPr>
          <w:rFonts w:ascii="Arial" w:hAnsi="Arial" w:cs="Arial"/>
        </w:rPr>
        <w:t xml:space="preserve"> К</w:t>
      </w:r>
      <w:proofErr w:type="spellStart"/>
      <w:r>
        <w:rPr>
          <w:rFonts w:ascii="Arial" w:hAnsi="Arial" w:cs="Arial"/>
          <w:lang w:val="uk-UA"/>
        </w:rPr>
        <w:t>иїв</w:t>
      </w:r>
      <w:proofErr w:type="spellEnd"/>
      <w:r>
        <w:rPr>
          <w:rFonts w:ascii="Arial" w:hAnsi="Arial" w:cs="Arial"/>
          <w:lang w:val="uk-UA"/>
        </w:rPr>
        <w:t xml:space="preserve"> </w:t>
      </w:r>
      <w:r w:rsidR="000E7682" w:rsidRPr="000E7682">
        <w:rPr>
          <w:rFonts w:ascii="Arial" w:hAnsi="Arial" w:cs="Arial"/>
        </w:rPr>
        <w:t>: КНЕУ, 2011. 124 с.</w:t>
      </w:r>
    </w:p>
    <w:p w:rsidR="001B2AFE" w:rsidRPr="006D291C" w:rsidRDefault="001B2AFE" w:rsidP="001B2AFE">
      <w:pPr>
        <w:ind w:firstLine="709"/>
        <w:jc w:val="both"/>
        <w:rPr>
          <w:rFonts w:ascii="Arial" w:hAnsi="Arial" w:cs="Arial"/>
          <w:lang w:val="uk-UA"/>
        </w:rPr>
      </w:pPr>
      <w:r w:rsidRPr="006D291C">
        <w:rPr>
          <w:rFonts w:ascii="Arial" w:hAnsi="Arial" w:cs="Arial"/>
          <w:b/>
          <w:lang w:val="uk-UA"/>
        </w:rPr>
        <w:t>1</w:t>
      </w:r>
      <w:r>
        <w:rPr>
          <w:rFonts w:ascii="Arial" w:hAnsi="Arial" w:cs="Arial"/>
          <w:b/>
          <w:lang w:val="uk-UA"/>
        </w:rPr>
        <w:t>2</w:t>
      </w:r>
      <w:r w:rsidRPr="006D291C">
        <w:rPr>
          <w:rFonts w:ascii="Arial" w:hAnsi="Arial" w:cs="Arial"/>
          <w:b/>
          <w:lang w:val="uk-UA"/>
        </w:rPr>
        <w:t>.</w:t>
      </w:r>
      <w:r w:rsidRPr="00A909C6">
        <w:rPr>
          <w:rFonts w:ascii="Arial" w:hAnsi="Arial" w:cs="Arial"/>
          <w:b/>
          <w:lang w:val="uk-UA"/>
        </w:rPr>
        <w:t xml:space="preserve"> </w:t>
      </w:r>
      <w:r w:rsidRPr="006D291C">
        <w:rPr>
          <w:rFonts w:ascii="Arial" w:hAnsi="Arial" w:cs="Arial"/>
          <w:b/>
          <w:lang w:val="uk-UA"/>
        </w:rPr>
        <w:t>Форми та методи навчання:</w:t>
      </w:r>
      <w:r w:rsidRPr="006D291C">
        <w:rPr>
          <w:rFonts w:ascii="Arial" w:hAnsi="Arial" w:cs="Arial"/>
          <w:lang w:val="uk-UA"/>
        </w:rPr>
        <w:t xml:space="preserve"> лекції, </w:t>
      </w:r>
      <w:r>
        <w:rPr>
          <w:rFonts w:ascii="Arial" w:hAnsi="Arial" w:cs="Arial"/>
          <w:lang w:val="uk-UA"/>
        </w:rPr>
        <w:t>семінарські</w:t>
      </w:r>
      <w:r w:rsidRPr="006D291C">
        <w:rPr>
          <w:rFonts w:ascii="Arial" w:hAnsi="Arial" w:cs="Arial"/>
          <w:lang w:val="uk-UA"/>
        </w:rPr>
        <w:t xml:space="preserve"> заняття, самостійна робота.</w:t>
      </w:r>
    </w:p>
    <w:p w:rsidR="001B2AFE" w:rsidRPr="006D291C" w:rsidRDefault="001B2AFE" w:rsidP="001B2AFE">
      <w:pPr>
        <w:ind w:firstLine="709"/>
        <w:jc w:val="both"/>
        <w:rPr>
          <w:rFonts w:ascii="Arial" w:hAnsi="Arial" w:cs="Arial"/>
          <w:b/>
          <w:lang w:val="uk-UA"/>
        </w:rPr>
      </w:pPr>
      <w:r w:rsidRPr="006D291C">
        <w:rPr>
          <w:rFonts w:ascii="Arial" w:hAnsi="Arial" w:cs="Arial"/>
          <w:b/>
          <w:lang w:val="uk-UA"/>
        </w:rPr>
        <w:t>1</w:t>
      </w:r>
      <w:r>
        <w:rPr>
          <w:rFonts w:ascii="Arial" w:hAnsi="Arial" w:cs="Arial"/>
          <w:b/>
          <w:lang w:val="uk-UA"/>
        </w:rPr>
        <w:t>3</w:t>
      </w:r>
      <w:r w:rsidRPr="006D291C">
        <w:rPr>
          <w:rFonts w:ascii="Arial" w:hAnsi="Arial" w:cs="Arial"/>
          <w:b/>
          <w:lang w:val="uk-UA"/>
        </w:rPr>
        <w:t>.</w:t>
      </w:r>
      <w:r w:rsidRPr="00A909C6">
        <w:rPr>
          <w:rFonts w:ascii="Arial" w:hAnsi="Arial" w:cs="Arial"/>
          <w:b/>
          <w:lang w:val="uk-UA"/>
        </w:rPr>
        <w:t xml:space="preserve"> </w:t>
      </w:r>
      <w:r w:rsidRPr="006D291C">
        <w:rPr>
          <w:rFonts w:ascii="Arial" w:hAnsi="Arial" w:cs="Arial"/>
          <w:b/>
          <w:lang w:val="uk-UA"/>
        </w:rPr>
        <w:t>Методи і критерії оцінювання:</w:t>
      </w:r>
    </w:p>
    <w:p w:rsidR="007069AD" w:rsidRPr="007069AD" w:rsidRDefault="007069AD" w:rsidP="007069AD">
      <w:pPr>
        <w:ind w:firstLine="709"/>
        <w:jc w:val="both"/>
        <w:rPr>
          <w:rFonts w:ascii="Arial" w:hAnsi="Arial" w:cs="Arial"/>
          <w:lang w:val="uk-UA"/>
        </w:rPr>
      </w:pPr>
      <w:r w:rsidRPr="007069AD">
        <w:rPr>
          <w:rFonts w:ascii="Arial" w:hAnsi="Arial" w:cs="Arial"/>
          <w:lang w:val="uk-UA"/>
        </w:rPr>
        <w:t>– поточний контроль (100 %) – усне опитування, тестування, індивідуальне навчально-дослідне завдання;</w:t>
      </w:r>
    </w:p>
    <w:p w:rsidR="007069AD" w:rsidRPr="007069AD" w:rsidRDefault="007069AD" w:rsidP="007069AD">
      <w:pPr>
        <w:ind w:firstLine="709"/>
        <w:jc w:val="both"/>
        <w:rPr>
          <w:rFonts w:ascii="Arial" w:hAnsi="Arial" w:cs="Arial"/>
          <w:lang w:val="uk-UA"/>
        </w:rPr>
      </w:pPr>
      <w:r w:rsidRPr="007069AD">
        <w:rPr>
          <w:rFonts w:ascii="Arial" w:hAnsi="Arial" w:cs="Arial"/>
          <w:lang w:val="uk-UA"/>
        </w:rPr>
        <w:t>– підсумковий контроль – залік (за результатами поточного оцінювання).</w:t>
      </w:r>
    </w:p>
    <w:p w:rsidR="001B2AFE" w:rsidRPr="006D291C" w:rsidRDefault="001B2AFE" w:rsidP="001B2AFE">
      <w:pPr>
        <w:ind w:firstLine="709"/>
        <w:jc w:val="both"/>
        <w:rPr>
          <w:rFonts w:ascii="Arial" w:hAnsi="Arial" w:cs="Arial"/>
        </w:rPr>
      </w:pPr>
      <w:r w:rsidRPr="006D291C">
        <w:rPr>
          <w:rFonts w:ascii="Arial" w:hAnsi="Arial" w:cs="Arial"/>
          <w:b/>
          <w:lang w:val="uk-UA"/>
        </w:rPr>
        <w:t>1</w:t>
      </w:r>
      <w:r>
        <w:rPr>
          <w:rFonts w:ascii="Arial" w:hAnsi="Arial" w:cs="Arial"/>
          <w:b/>
          <w:lang w:val="uk-UA"/>
        </w:rPr>
        <w:t>4</w:t>
      </w:r>
      <w:r w:rsidRPr="006D291C">
        <w:rPr>
          <w:rFonts w:ascii="Arial" w:hAnsi="Arial" w:cs="Arial"/>
          <w:b/>
          <w:lang w:val="uk-UA"/>
        </w:rPr>
        <w:t>.</w:t>
      </w:r>
      <w:r w:rsidRPr="006D291C">
        <w:rPr>
          <w:rFonts w:ascii="Arial" w:hAnsi="Arial" w:cs="Arial"/>
          <w:b/>
        </w:rPr>
        <w:t xml:space="preserve"> </w:t>
      </w:r>
      <w:r w:rsidRPr="006D291C">
        <w:rPr>
          <w:rFonts w:ascii="Arial" w:hAnsi="Arial" w:cs="Arial"/>
          <w:b/>
          <w:lang w:val="uk-UA"/>
        </w:rPr>
        <w:t>Мова навчання:</w:t>
      </w:r>
      <w:r w:rsidRPr="006D291C">
        <w:rPr>
          <w:rFonts w:ascii="Arial" w:hAnsi="Arial" w:cs="Arial"/>
          <w:lang w:val="uk-UA"/>
        </w:rPr>
        <w:t xml:space="preserve"> українська.</w:t>
      </w:r>
    </w:p>
    <w:sectPr w:rsidR="001B2AFE" w:rsidRPr="006D291C" w:rsidSect="000B67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FE"/>
    <w:rsid w:val="000B67A5"/>
    <w:rsid w:val="000E7682"/>
    <w:rsid w:val="001B2AFE"/>
    <w:rsid w:val="004A1EDF"/>
    <w:rsid w:val="007069AD"/>
    <w:rsid w:val="007C20FC"/>
    <w:rsid w:val="00A60CA9"/>
    <w:rsid w:val="00AE4ECA"/>
    <w:rsid w:val="00C86238"/>
    <w:rsid w:val="00FA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6286F-2B36-42CD-9CAC-8261F18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2020-12-11T15:00:00Z</dcterms:created>
  <dcterms:modified xsi:type="dcterms:W3CDTF">2021-01-08T15:57:00Z</dcterms:modified>
</cp:coreProperties>
</file>