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1D06">
        <w:rPr>
          <w:rFonts w:ascii="Arial" w:hAnsi="Arial" w:cs="Arial"/>
          <w:b/>
          <w:lang w:val="uk-UA"/>
        </w:rPr>
        <w:t>Назва модуля:</w:t>
      </w:r>
      <w:r w:rsidRPr="00FC6102">
        <w:rPr>
          <w:rFonts w:ascii="Arial" w:hAnsi="Arial" w:cs="Arial"/>
          <w:b/>
        </w:rPr>
        <w:t xml:space="preserve"> </w:t>
      </w:r>
      <w:proofErr w:type="spellStart"/>
      <w:r w:rsidR="005C4313">
        <w:rPr>
          <w:rFonts w:ascii="Arial" w:hAnsi="Arial" w:cs="Arial"/>
          <w:b/>
          <w:lang w:val="en-US"/>
        </w:rPr>
        <w:t>Управління</w:t>
      </w:r>
      <w:proofErr w:type="spellEnd"/>
      <w:r w:rsidR="005C4313">
        <w:rPr>
          <w:rFonts w:ascii="Arial" w:hAnsi="Arial" w:cs="Arial"/>
          <w:b/>
          <w:lang w:val="en-US"/>
        </w:rPr>
        <w:t xml:space="preserve"> </w:t>
      </w:r>
      <w:proofErr w:type="spellStart"/>
      <w:r w:rsidR="005C4313">
        <w:rPr>
          <w:rFonts w:ascii="Arial" w:hAnsi="Arial" w:cs="Arial"/>
          <w:b/>
          <w:lang w:val="en-US"/>
        </w:rPr>
        <w:t>сервісними</w:t>
      </w:r>
      <w:proofErr w:type="spellEnd"/>
      <w:r w:rsidR="005C4313">
        <w:rPr>
          <w:rFonts w:ascii="Arial" w:hAnsi="Arial" w:cs="Arial"/>
          <w:b/>
          <w:lang w:val="en-US"/>
        </w:rPr>
        <w:t xml:space="preserve"> </w:t>
      </w:r>
      <w:proofErr w:type="spellStart"/>
      <w:r w:rsidR="005C4313">
        <w:rPr>
          <w:rFonts w:ascii="Arial" w:hAnsi="Arial" w:cs="Arial"/>
          <w:b/>
          <w:lang w:val="en-US"/>
        </w:rPr>
        <w:t>операціями</w:t>
      </w:r>
      <w:proofErr w:type="spellEnd"/>
    </w:p>
    <w:p w:rsidR="00FC6102" w:rsidRPr="008A1504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6102">
        <w:rPr>
          <w:rFonts w:ascii="Arial" w:hAnsi="Arial" w:cs="Arial"/>
          <w:b/>
          <w:lang w:val="uk-UA"/>
        </w:rPr>
        <w:t xml:space="preserve">Код модуля: </w:t>
      </w:r>
      <w:r w:rsidR="00034D82">
        <w:rPr>
          <w:rFonts w:ascii="Arial" w:hAnsi="Arial" w:cs="Arial"/>
          <w:lang w:val="uk-UA"/>
        </w:rPr>
        <w:t>ТОТ</w:t>
      </w:r>
      <w:r w:rsidR="008A1504" w:rsidRPr="008A1504">
        <w:rPr>
          <w:rFonts w:ascii="Arial" w:hAnsi="Arial" w:cs="Arial"/>
          <w:lang w:val="uk-UA"/>
        </w:rPr>
        <w:t>ГРС_8_ВВ1.2.03_3</w:t>
      </w:r>
    </w:p>
    <w:p w:rsidR="00EA14CC" w:rsidRPr="00FC6102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6102">
        <w:rPr>
          <w:rFonts w:ascii="Arial" w:hAnsi="Arial" w:cs="Arial"/>
          <w:b/>
          <w:lang w:val="uk-UA"/>
        </w:rPr>
        <w:t xml:space="preserve">Тип модуля: </w:t>
      </w:r>
      <w:r w:rsidR="008A47E6">
        <w:rPr>
          <w:rFonts w:ascii="Arial" w:hAnsi="Arial" w:cs="Arial"/>
          <w:lang w:val="uk-UA"/>
        </w:rPr>
        <w:t>вибірковий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Семестр: </w:t>
      </w:r>
      <w:r w:rsidR="005C4313">
        <w:rPr>
          <w:rFonts w:ascii="Arial" w:hAnsi="Arial" w:cs="Arial"/>
          <w:lang w:val="uk-UA"/>
        </w:rPr>
        <w:t>2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Обсяг модуля: </w:t>
      </w:r>
      <w:r w:rsidRPr="00211D06">
        <w:rPr>
          <w:rFonts w:ascii="Arial" w:hAnsi="Arial" w:cs="Arial"/>
          <w:lang w:val="uk-UA"/>
        </w:rPr>
        <w:t xml:space="preserve">загальна кількість годин – </w:t>
      </w:r>
      <w:r w:rsidR="00721CBF">
        <w:rPr>
          <w:rFonts w:ascii="Arial" w:hAnsi="Arial" w:cs="Arial"/>
          <w:lang w:val="uk-UA"/>
        </w:rPr>
        <w:t>90</w:t>
      </w:r>
      <w:r w:rsidRPr="00211D06">
        <w:rPr>
          <w:rFonts w:ascii="Arial" w:hAnsi="Arial" w:cs="Arial"/>
          <w:lang w:val="uk-UA"/>
        </w:rPr>
        <w:t xml:space="preserve"> (кредитів ЄКТС -</w:t>
      </w:r>
      <w:r w:rsidR="006C1329" w:rsidRPr="006C1329">
        <w:rPr>
          <w:rFonts w:ascii="Arial" w:hAnsi="Arial" w:cs="Arial"/>
        </w:rPr>
        <w:t xml:space="preserve"> </w:t>
      </w:r>
      <w:r w:rsidR="00721CBF">
        <w:rPr>
          <w:rFonts w:ascii="Arial" w:hAnsi="Arial" w:cs="Arial"/>
          <w:lang w:val="uk-UA"/>
        </w:rPr>
        <w:t>3</w:t>
      </w:r>
      <w:r w:rsidRPr="00211D06">
        <w:rPr>
          <w:rFonts w:ascii="Arial" w:hAnsi="Arial" w:cs="Arial"/>
          <w:lang w:val="uk-UA"/>
        </w:rPr>
        <w:t>);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аудиторні години – </w:t>
      </w:r>
      <w:r w:rsidR="00A50CFE" w:rsidRPr="00A50CFE">
        <w:rPr>
          <w:rFonts w:ascii="Arial" w:hAnsi="Arial" w:cs="Arial"/>
        </w:rPr>
        <w:t>8</w:t>
      </w:r>
      <w:r w:rsidR="00A50CFE">
        <w:rPr>
          <w:rFonts w:ascii="Arial" w:hAnsi="Arial" w:cs="Arial"/>
          <w:lang w:val="uk-UA"/>
        </w:rPr>
        <w:t xml:space="preserve"> (лекції -</w:t>
      </w:r>
      <w:r w:rsidR="00A50CFE" w:rsidRPr="00A50CFE">
        <w:rPr>
          <w:rFonts w:ascii="Arial" w:hAnsi="Arial" w:cs="Arial"/>
        </w:rPr>
        <w:t xml:space="preserve"> </w:t>
      </w:r>
      <w:r w:rsidR="00721CBF">
        <w:rPr>
          <w:rFonts w:ascii="Arial" w:hAnsi="Arial" w:cs="Arial"/>
          <w:lang w:val="uk-UA"/>
        </w:rPr>
        <w:t>4</w:t>
      </w:r>
      <w:r w:rsidRPr="00211D06">
        <w:rPr>
          <w:rFonts w:ascii="Arial" w:hAnsi="Arial" w:cs="Arial"/>
          <w:lang w:val="uk-UA"/>
        </w:rPr>
        <w:t xml:space="preserve"> год., практичні -</w:t>
      </w:r>
      <w:r w:rsidR="00A50CFE">
        <w:rPr>
          <w:rFonts w:ascii="Arial" w:hAnsi="Arial" w:cs="Arial"/>
          <w:lang w:val="en-US"/>
        </w:rPr>
        <w:t xml:space="preserve"> 4</w:t>
      </w:r>
      <w:r w:rsidRPr="00211D06">
        <w:rPr>
          <w:rFonts w:ascii="Arial" w:hAnsi="Arial" w:cs="Arial"/>
          <w:lang w:val="uk-UA"/>
        </w:rPr>
        <w:t xml:space="preserve"> год.)</w:t>
      </w:r>
    </w:p>
    <w:p w:rsidR="006C1329" w:rsidRPr="006C1329" w:rsidRDefault="00EA14CC" w:rsidP="006C13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1D06">
        <w:rPr>
          <w:rFonts w:ascii="Arial" w:hAnsi="Arial" w:cs="Arial"/>
          <w:b/>
          <w:lang w:val="uk-UA"/>
        </w:rPr>
        <w:t xml:space="preserve">Лектор: </w:t>
      </w:r>
      <w:r w:rsidR="00721CBF" w:rsidRPr="007E4165">
        <w:rPr>
          <w:rFonts w:ascii="Arial" w:hAnsi="Arial" w:cs="Arial"/>
          <w:lang w:val="uk-UA"/>
        </w:rPr>
        <w:t>Слатвінська Леся Анатоліївна</w:t>
      </w:r>
      <w:r w:rsidR="006C1329" w:rsidRPr="006C1329">
        <w:rPr>
          <w:rFonts w:ascii="Arial" w:hAnsi="Arial" w:cs="Arial"/>
          <w:b/>
        </w:rPr>
        <w:t xml:space="preserve"> – </w:t>
      </w:r>
      <w:r w:rsidR="006C1329" w:rsidRPr="006C1329">
        <w:rPr>
          <w:rFonts w:ascii="Arial" w:hAnsi="Arial" w:cs="Arial"/>
        </w:rPr>
        <w:t xml:space="preserve">кандидат </w:t>
      </w:r>
      <w:proofErr w:type="spellStart"/>
      <w:r w:rsidR="006C1329" w:rsidRPr="006C1329">
        <w:rPr>
          <w:rFonts w:ascii="Arial" w:hAnsi="Arial" w:cs="Arial"/>
        </w:rPr>
        <w:t>економічних</w:t>
      </w:r>
      <w:proofErr w:type="spellEnd"/>
      <w:r w:rsidR="006C1329" w:rsidRPr="006C1329">
        <w:rPr>
          <w:rFonts w:ascii="Arial" w:hAnsi="Arial" w:cs="Arial"/>
        </w:rPr>
        <w:t xml:space="preserve"> наук, доцент</w:t>
      </w:r>
    </w:p>
    <w:p w:rsidR="00EA14CC" w:rsidRPr="00DA2C8D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Результати навчання: </w:t>
      </w:r>
    </w:p>
    <w:p w:rsidR="00EA14CC" w:rsidRPr="00DA2C8D" w:rsidRDefault="00EA14CC" w:rsidP="00EA14CC">
      <w:pPr>
        <w:ind w:left="720"/>
        <w:jc w:val="both"/>
        <w:rPr>
          <w:rFonts w:ascii="Arial" w:hAnsi="Arial" w:cs="Arial"/>
          <w:b/>
        </w:rPr>
      </w:pPr>
      <w:proofErr w:type="gramStart"/>
      <w:r w:rsidRPr="00DA2C8D">
        <w:rPr>
          <w:rFonts w:ascii="Arial" w:hAnsi="Arial" w:cs="Arial"/>
        </w:rPr>
        <w:t>У</w:t>
      </w:r>
      <w:proofErr w:type="gramEnd"/>
      <w:r w:rsidRPr="00211D06">
        <w:rPr>
          <w:rFonts w:ascii="Arial" w:hAnsi="Arial" w:cs="Arial"/>
          <w:lang w:val="uk-UA"/>
        </w:rPr>
        <w:t xml:space="preserve"> </w:t>
      </w:r>
      <w:proofErr w:type="gramStart"/>
      <w:r w:rsidRPr="00211D06">
        <w:rPr>
          <w:rFonts w:ascii="Arial" w:hAnsi="Arial" w:cs="Arial"/>
          <w:lang w:val="uk-UA"/>
        </w:rPr>
        <w:t>результат</w:t>
      </w:r>
      <w:proofErr w:type="gramEnd"/>
      <w:r w:rsidRPr="00211D06">
        <w:rPr>
          <w:rFonts w:ascii="Arial" w:hAnsi="Arial" w:cs="Arial"/>
          <w:lang w:val="uk-UA"/>
        </w:rPr>
        <w:t>і вивчення модуля</w:t>
      </w:r>
      <w:r>
        <w:rPr>
          <w:rFonts w:ascii="Arial" w:hAnsi="Arial" w:cs="Arial"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студент </w:t>
      </w:r>
      <w:r w:rsidRPr="00DA2C8D">
        <w:rPr>
          <w:rFonts w:ascii="Arial" w:hAnsi="Arial" w:cs="Arial"/>
          <w:b/>
          <w:lang w:val="uk-UA"/>
        </w:rPr>
        <w:t>повинен:</w:t>
      </w:r>
    </w:p>
    <w:p w:rsidR="00CE0AA2" w:rsidRPr="00CE0AA2" w:rsidRDefault="00EA14CC" w:rsidP="00CE0AA2">
      <w:pPr>
        <w:tabs>
          <w:tab w:val="left" w:pos="284"/>
          <w:tab w:val="left" w:pos="567"/>
        </w:tabs>
        <w:ind w:left="567"/>
        <w:jc w:val="both"/>
        <w:rPr>
          <w:rFonts w:ascii="Arial" w:hAnsi="Arial" w:cs="Arial"/>
          <w:color w:val="000000"/>
          <w:szCs w:val="28"/>
        </w:rPr>
      </w:pPr>
      <w:r w:rsidRPr="00CE0AA2">
        <w:rPr>
          <w:rFonts w:ascii="Arial" w:hAnsi="Arial" w:cs="Arial"/>
          <w:b/>
          <w:lang w:val="uk-UA"/>
        </w:rPr>
        <w:t>знати:</w:t>
      </w:r>
      <w:r w:rsidRPr="00CE0AA2">
        <w:rPr>
          <w:rFonts w:ascii="Arial" w:hAnsi="Arial" w:cs="Arial"/>
          <w:b/>
          <w:i/>
          <w:lang w:val="uk-UA"/>
        </w:rPr>
        <w:t xml:space="preserve"> </w:t>
      </w:r>
      <w:r w:rsidR="00CE0AA2" w:rsidRPr="00CE0AA2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 xml:space="preserve"> основні поняття і визначення, що використовуються в сервісній діяльності; спільні риси і відмінності матеріальних і нематеріальних послуг; закономірності організації сервісної діяльності; історію розвитку сервісу в світі і в України; способи і форми надання послуг.</w:t>
      </w:r>
    </w:p>
    <w:p w:rsidR="008A1504" w:rsidRDefault="00CE0AA2" w:rsidP="008A1504">
      <w:pPr>
        <w:shd w:val="clear" w:color="auto" w:fill="FFFFFF"/>
        <w:ind w:left="567"/>
        <w:jc w:val="both"/>
        <w:rPr>
          <w:rFonts w:ascii="Arial" w:hAnsi="Arial" w:cs="Arial"/>
          <w:lang w:val="uk-UA"/>
        </w:rPr>
      </w:pPr>
      <w:r w:rsidRPr="00CE0AA2">
        <w:rPr>
          <w:rFonts w:ascii="Arial" w:hAnsi="Arial" w:cs="Arial"/>
          <w:b/>
          <w:color w:val="000000"/>
          <w:szCs w:val="28"/>
          <w:shd w:val="clear" w:color="auto" w:fill="FFFFFF"/>
          <w:lang w:val="uk-UA"/>
        </w:rPr>
        <w:t>вміти</w:t>
      </w:r>
      <w:r w:rsidRPr="00CE0AA2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 xml:space="preserve"> застосовувати отримані теоретичні знання при вивченні дисциплі</w:t>
      </w:r>
      <w:r w:rsidR="00347BBC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>н</w:t>
      </w:r>
      <w:r w:rsidR="00347BBC" w:rsidRPr="00347BBC">
        <w:rPr>
          <w:rFonts w:ascii="Arial" w:hAnsi="Arial" w:cs="Arial"/>
          <w:color w:val="000000"/>
          <w:szCs w:val="28"/>
          <w:shd w:val="clear" w:color="auto" w:fill="FFFFFF"/>
        </w:rPr>
        <w:t xml:space="preserve">и на </w:t>
      </w:r>
      <w:proofErr w:type="spellStart"/>
      <w:r w:rsidR="00347BBC" w:rsidRPr="00347BBC">
        <w:rPr>
          <w:rFonts w:ascii="Arial" w:hAnsi="Arial" w:cs="Arial"/>
          <w:color w:val="000000"/>
          <w:szCs w:val="28"/>
          <w:shd w:val="clear" w:color="auto" w:fill="FFFFFF"/>
        </w:rPr>
        <w:t>практиці</w:t>
      </w:r>
      <w:proofErr w:type="spellEnd"/>
      <w:r w:rsidR="00347BBC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>; а</w:t>
      </w:r>
      <w:proofErr w:type="spellStart"/>
      <w:r w:rsidR="00347BBC" w:rsidRPr="00347BBC">
        <w:rPr>
          <w:rFonts w:ascii="Arial" w:hAnsi="Arial" w:cs="Arial"/>
          <w:color w:val="000000"/>
          <w:szCs w:val="28"/>
          <w:shd w:val="clear" w:color="auto" w:fill="FFFFFF"/>
        </w:rPr>
        <w:t>даптовувати</w:t>
      </w:r>
      <w:proofErr w:type="spellEnd"/>
      <w:r w:rsidR="00347BBC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>,</w:t>
      </w:r>
      <w:r w:rsidRPr="00CE0AA2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 xml:space="preserve"> аналізувати національну, регіональну, демографічну, кліматичну специфіку різних форм обслуговування.</w:t>
      </w:r>
    </w:p>
    <w:p w:rsidR="00EA14CC" w:rsidRPr="008A1504" w:rsidRDefault="00EA14CC" w:rsidP="008A1504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8A1504">
        <w:rPr>
          <w:rFonts w:ascii="Arial" w:hAnsi="Arial" w:cs="Arial"/>
          <w:b/>
          <w:lang w:val="uk-UA"/>
        </w:rPr>
        <w:t xml:space="preserve">Спосіб навчання: </w:t>
      </w:r>
      <w:r w:rsidRPr="008A1504">
        <w:rPr>
          <w:rFonts w:ascii="Arial" w:hAnsi="Arial" w:cs="Arial"/>
          <w:lang w:val="uk-UA"/>
        </w:rPr>
        <w:t>аудиторні заняття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>Необхідні попередні та супутні модулі:</w:t>
      </w:r>
    </w:p>
    <w:p w:rsidR="00EA14CC" w:rsidRPr="005A5754" w:rsidRDefault="00EA14CC" w:rsidP="005A5754">
      <w:pPr>
        <w:ind w:left="709"/>
        <w:jc w:val="both"/>
        <w:rPr>
          <w:rFonts w:ascii="Arial" w:hAnsi="Arial" w:cs="Arial"/>
          <w:b/>
          <w:lang w:val="uk-UA"/>
        </w:rPr>
      </w:pPr>
      <w:proofErr w:type="spellStart"/>
      <w:r w:rsidRPr="00211D06">
        <w:rPr>
          <w:rFonts w:ascii="Arial" w:hAnsi="Arial" w:cs="Arial"/>
          <w:b/>
          <w:lang w:val="uk-UA"/>
        </w:rPr>
        <w:t>пререквізити</w:t>
      </w:r>
      <w:proofErr w:type="spellEnd"/>
      <w:r w:rsidRPr="00211D06">
        <w:rPr>
          <w:rFonts w:ascii="Arial" w:hAnsi="Arial" w:cs="Arial"/>
          <w:b/>
          <w:lang w:val="uk-UA"/>
        </w:rPr>
        <w:t xml:space="preserve">: </w:t>
      </w:r>
      <w:r w:rsidR="00B734F8">
        <w:rPr>
          <w:rFonts w:ascii="Arial" w:hAnsi="Arial" w:cs="Arial"/>
          <w:lang w:val="uk-UA"/>
        </w:rPr>
        <w:t>«</w:t>
      </w:r>
      <w:proofErr w:type="spellStart"/>
      <w:r w:rsidR="005A5754" w:rsidRPr="005A5754">
        <w:rPr>
          <w:rFonts w:ascii="Arial" w:hAnsi="Arial" w:cs="Arial"/>
        </w:rPr>
        <w:t>Управління</w:t>
      </w:r>
      <w:proofErr w:type="spellEnd"/>
      <w:r w:rsidR="005A5754" w:rsidRPr="005A5754">
        <w:rPr>
          <w:rFonts w:ascii="Arial" w:hAnsi="Arial" w:cs="Arial"/>
        </w:rPr>
        <w:t xml:space="preserve"> </w:t>
      </w:r>
      <w:proofErr w:type="spellStart"/>
      <w:r w:rsidR="005A5754" w:rsidRPr="005A5754">
        <w:rPr>
          <w:rFonts w:ascii="Arial" w:hAnsi="Arial" w:cs="Arial"/>
        </w:rPr>
        <w:t>підприємствами</w:t>
      </w:r>
      <w:proofErr w:type="spellEnd"/>
      <w:r w:rsidR="005A5754" w:rsidRPr="005A5754">
        <w:rPr>
          <w:rFonts w:ascii="Arial" w:hAnsi="Arial" w:cs="Arial"/>
        </w:rPr>
        <w:t xml:space="preserve"> </w:t>
      </w:r>
      <w:proofErr w:type="spellStart"/>
      <w:r w:rsidR="005A5754" w:rsidRPr="005A5754">
        <w:rPr>
          <w:rFonts w:ascii="Arial" w:hAnsi="Arial" w:cs="Arial"/>
        </w:rPr>
        <w:t>індустрії</w:t>
      </w:r>
      <w:proofErr w:type="spellEnd"/>
      <w:r w:rsidR="005A5754" w:rsidRPr="005A5754">
        <w:rPr>
          <w:rFonts w:ascii="Arial" w:hAnsi="Arial" w:cs="Arial"/>
        </w:rPr>
        <w:t xml:space="preserve"> </w:t>
      </w:r>
      <w:proofErr w:type="spellStart"/>
      <w:r w:rsidR="005A5754" w:rsidRPr="005A5754">
        <w:rPr>
          <w:rFonts w:ascii="Arial" w:hAnsi="Arial" w:cs="Arial"/>
        </w:rPr>
        <w:t>гостинності</w:t>
      </w:r>
      <w:proofErr w:type="spellEnd"/>
      <w:r w:rsidR="00E361F7">
        <w:rPr>
          <w:rFonts w:ascii="Arial" w:hAnsi="Arial" w:cs="Arial"/>
          <w:lang w:val="uk-UA"/>
        </w:rPr>
        <w:t>»</w:t>
      </w:r>
      <w:r w:rsidR="005A5754">
        <w:rPr>
          <w:rFonts w:ascii="Arial" w:hAnsi="Arial" w:cs="Arial"/>
          <w:lang w:val="uk-UA"/>
        </w:rPr>
        <w:t>, «Управління якістю туристичних послуг».</w:t>
      </w:r>
    </w:p>
    <w:p w:rsidR="008A1504" w:rsidRDefault="00EA14CC" w:rsidP="008A1504">
      <w:pPr>
        <w:ind w:left="709"/>
        <w:jc w:val="both"/>
        <w:rPr>
          <w:rFonts w:ascii="Arial" w:hAnsi="Arial" w:cs="Arial"/>
          <w:lang w:val="uk-UA"/>
        </w:rPr>
      </w:pPr>
      <w:proofErr w:type="spellStart"/>
      <w:r w:rsidRPr="00211D06">
        <w:rPr>
          <w:rFonts w:ascii="Arial" w:hAnsi="Arial" w:cs="Arial"/>
          <w:b/>
          <w:lang w:val="uk-UA"/>
        </w:rPr>
        <w:t>кореквізити</w:t>
      </w:r>
      <w:proofErr w:type="spellEnd"/>
      <w:r w:rsidRPr="00211D06">
        <w:rPr>
          <w:rFonts w:ascii="Arial" w:hAnsi="Arial" w:cs="Arial"/>
          <w:b/>
          <w:lang w:val="uk-UA"/>
        </w:rPr>
        <w:t xml:space="preserve">: </w:t>
      </w:r>
      <w:r w:rsidR="005A5754" w:rsidRPr="005A5754">
        <w:rPr>
          <w:rFonts w:ascii="Arial" w:hAnsi="Arial" w:cs="Arial"/>
          <w:lang w:val="uk-UA"/>
        </w:rPr>
        <w:t>«Менеджмент інновацій в готельно-ресторанній справі»</w:t>
      </w:r>
      <w:r w:rsidR="008A1504">
        <w:rPr>
          <w:rFonts w:ascii="Arial" w:hAnsi="Arial" w:cs="Arial"/>
          <w:lang w:val="uk-UA"/>
        </w:rPr>
        <w:t>.</w:t>
      </w:r>
    </w:p>
    <w:p w:rsidR="004E16A2" w:rsidRPr="008A1504" w:rsidRDefault="00EA14CC" w:rsidP="008A1504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8A1504">
        <w:rPr>
          <w:rFonts w:ascii="Arial" w:hAnsi="Arial" w:cs="Arial"/>
          <w:b/>
          <w:lang w:val="uk-UA"/>
        </w:rPr>
        <w:t>Зміст модуля:</w:t>
      </w:r>
      <w:bookmarkStart w:id="0" w:name="bookmark6"/>
      <w:r w:rsidR="003C2E8E" w:rsidRPr="008A1504">
        <w:rPr>
          <w:szCs w:val="28"/>
          <w:lang w:val="uk-UA"/>
        </w:rPr>
        <w:t xml:space="preserve"> </w:t>
      </w:r>
      <w:bookmarkEnd w:id="0"/>
      <w:r w:rsidR="003C2E8E" w:rsidRPr="008A1504">
        <w:rPr>
          <w:rFonts w:ascii="Arial" w:hAnsi="Arial" w:cs="Arial"/>
          <w:bCs/>
          <w:color w:val="000000"/>
          <w:szCs w:val="28"/>
          <w:lang w:val="uk-UA"/>
        </w:rPr>
        <w:t>Сутність сервісної діяльності</w:t>
      </w:r>
      <w:r w:rsidR="003C2E8E" w:rsidRPr="008A1504">
        <w:rPr>
          <w:rStyle w:val="apple-converted-space"/>
          <w:rFonts w:ascii="Arial" w:eastAsia="Arial" w:hAnsi="Arial" w:cs="Arial"/>
          <w:color w:val="000000"/>
          <w:szCs w:val="28"/>
          <w:lang w:val="uk-UA"/>
        </w:rPr>
        <w:t xml:space="preserve">. </w:t>
      </w:r>
      <w:r w:rsidR="003C2E8E" w:rsidRPr="008A1504">
        <w:rPr>
          <w:rFonts w:ascii="Arial" w:hAnsi="Arial" w:cs="Arial"/>
          <w:bCs/>
          <w:szCs w:val="28"/>
          <w:lang w:val="uk-UA"/>
        </w:rPr>
        <w:t>Сутність змісту послуг та її класифікація.</w:t>
      </w:r>
      <w:r w:rsidR="003C2E8E" w:rsidRPr="008A1504">
        <w:rPr>
          <w:rFonts w:ascii="Arial" w:hAnsi="Arial" w:cs="Arial"/>
          <w:lang w:val="uk-UA"/>
        </w:rPr>
        <w:t xml:space="preserve"> </w:t>
      </w:r>
      <w:r w:rsidR="003C2E8E" w:rsidRPr="008A1504">
        <w:rPr>
          <w:rFonts w:ascii="Arial" w:hAnsi="Arial" w:cs="Arial"/>
          <w:bCs/>
          <w:szCs w:val="28"/>
          <w:lang w:val="uk-UA"/>
        </w:rPr>
        <w:t>Культура сервісу</w:t>
      </w:r>
      <w:r w:rsidR="003C2E8E" w:rsidRPr="008A1504">
        <w:rPr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szCs w:val="28"/>
          <w:lang w:val="uk-UA"/>
        </w:rPr>
        <w:t>Специфіка обслуговування в контактній зоні</w:t>
      </w:r>
      <w:bookmarkStart w:id="1" w:name="bookmark11"/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bCs/>
          <w:color w:val="000000"/>
          <w:szCs w:val="28"/>
          <w:lang w:val="uk-UA"/>
        </w:rPr>
        <w:t>Якість послуг.</w:t>
      </w:r>
      <w:r w:rsidR="003C2E8E" w:rsidRPr="008A1504">
        <w:rPr>
          <w:rStyle w:val="apple-converted-space"/>
          <w:rFonts w:ascii="Arial" w:hAnsi="Arial" w:cs="Arial"/>
          <w:lang w:val="uk-UA"/>
        </w:rPr>
        <w:t xml:space="preserve"> </w:t>
      </w:r>
      <w:r w:rsidR="003C2E8E" w:rsidRPr="008A1504">
        <w:rPr>
          <w:rFonts w:ascii="Arial" w:hAnsi="Arial" w:cs="Arial"/>
          <w:bCs/>
          <w:color w:val="000000"/>
          <w:szCs w:val="28"/>
          <w:lang w:val="uk-UA"/>
        </w:rPr>
        <w:t>Специфіка сервісу підприємств харчування</w:t>
      </w:r>
      <w:bookmarkEnd w:id="1"/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szCs w:val="28"/>
          <w:lang w:val="uk-UA"/>
        </w:rPr>
        <w:t>Специфіка сервісу засобів розміщення</w:t>
      </w:r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szCs w:val="28"/>
          <w:lang w:val="uk-UA"/>
        </w:rPr>
        <w:t>Основні види послуг туристичної програми</w:t>
      </w:r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szCs w:val="28"/>
          <w:lang w:val="uk-UA"/>
        </w:rPr>
        <w:t>Сервісна діяльність у сфері відпочинку і розваг</w:t>
      </w:r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bCs/>
          <w:color w:val="000000"/>
          <w:szCs w:val="28"/>
          <w:lang w:val="uk-UA"/>
        </w:rPr>
        <w:t>Специфіка надання послуг у рекреаційній діяльності</w:t>
      </w:r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bCs/>
          <w:color w:val="000000"/>
          <w:szCs w:val="28"/>
          <w:lang w:val="uk-UA"/>
        </w:rPr>
        <w:t>Франчайзинг і мерчандайзинг – сучасні організаційні форми сервісної діяльності.</w:t>
      </w:r>
    </w:p>
    <w:p w:rsidR="00E37BAD" w:rsidRPr="00E37BAD" w:rsidRDefault="00EA14CC" w:rsidP="00587894">
      <w:pPr>
        <w:numPr>
          <w:ilvl w:val="0"/>
          <w:numId w:val="1"/>
        </w:numPr>
        <w:jc w:val="both"/>
        <w:rPr>
          <w:rFonts w:ascii="Arial" w:hAnsi="Arial" w:cs="Arial"/>
          <w:b/>
          <w:lang w:val="uk-UA"/>
        </w:rPr>
      </w:pPr>
      <w:r w:rsidRPr="00211D06">
        <w:rPr>
          <w:rFonts w:ascii="Arial" w:hAnsi="Arial" w:cs="Arial"/>
          <w:b/>
          <w:lang w:val="uk-UA"/>
        </w:rPr>
        <w:t>Рекомендована література:</w:t>
      </w:r>
      <w:r w:rsidR="00C94A0F" w:rsidRPr="00C94A0F">
        <w:t xml:space="preserve"> </w:t>
      </w:r>
    </w:p>
    <w:p w:rsidR="00E37BAD" w:rsidRDefault="00C94A0F" w:rsidP="00C94A0F">
      <w:pPr>
        <w:pStyle w:val="a5"/>
        <w:numPr>
          <w:ilvl w:val="0"/>
          <w:numId w:val="8"/>
        </w:numPr>
        <w:jc w:val="both"/>
        <w:rPr>
          <w:rFonts w:ascii="Arial" w:hAnsi="Arial" w:cs="Arial"/>
          <w:lang w:val="uk-UA"/>
        </w:rPr>
      </w:pPr>
      <w:r w:rsidRPr="00E37BAD">
        <w:rPr>
          <w:rFonts w:ascii="Arial" w:hAnsi="Arial" w:cs="Arial"/>
          <w:lang w:val="uk-UA"/>
        </w:rPr>
        <w:t xml:space="preserve">Левицька І.В., Корж Н.В., </w:t>
      </w:r>
      <w:proofErr w:type="spellStart"/>
      <w:r w:rsidRPr="00E37BAD">
        <w:rPr>
          <w:rFonts w:ascii="Arial" w:hAnsi="Arial" w:cs="Arial"/>
          <w:lang w:val="uk-UA"/>
        </w:rPr>
        <w:t>Онищук</w:t>
      </w:r>
      <w:proofErr w:type="spellEnd"/>
      <w:r w:rsidRPr="00E37BAD">
        <w:rPr>
          <w:rFonts w:ascii="Arial" w:hAnsi="Arial" w:cs="Arial"/>
          <w:lang w:val="uk-UA"/>
        </w:rPr>
        <w:t xml:space="preserve"> Н.В. Готельна справа</w:t>
      </w:r>
      <w:r w:rsidR="00587894" w:rsidRPr="00E37BAD">
        <w:rPr>
          <w:rFonts w:ascii="Arial" w:hAnsi="Arial" w:cs="Arial"/>
        </w:rPr>
        <w:t xml:space="preserve"> [Текст]:</w:t>
      </w:r>
      <w:r w:rsidR="00587894" w:rsidRPr="00E37BAD">
        <w:rPr>
          <w:rFonts w:ascii="Arial" w:hAnsi="Arial" w:cs="Arial"/>
          <w:lang w:val="uk-UA"/>
        </w:rPr>
        <w:t xml:space="preserve"> </w:t>
      </w:r>
      <w:proofErr w:type="spellStart"/>
      <w:r w:rsidR="00587894" w:rsidRPr="00E37BAD">
        <w:rPr>
          <w:rFonts w:ascii="Arial" w:hAnsi="Arial" w:cs="Arial"/>
          <w:lang w:val="uk-UA"/>
        </w:rPr>
        <w:t>Навч</w:t>
      </w:r>
      <w:proofErr w:type="spellEnd"/>
      <w:r w:rsidR="00587894" w:rsidRPr="00E37BAD">
        <w:rPr>
          <w:rFonts w:ascii="Arial" w:hAnsi="Arial" w:cs="Arial"/>
          <w:lang w:val="uk-UA"/>
        </w:rPr>
        <w:t xml:space="preserve">. Посібник / І. В. Левицька, Корж І. В., </w:t>
      </w:r>
      <w:proofErr w:type="spellStart"/>
      <w:r w:rsidR="00E37BAD" w:rsidRPr="00E37BAD">
        <w:rPr>
          <w:rFonts w:ascii="Arial" w:hAnsi="Arial" w:cs="Arial"/>
          <w:lang w:val="uk-UA"/>
        </w:rPr>
        <w:t>Онищук</w:t>
      </w:r>
      <w:proofErr w:type="spellEnd"/>
      <w:r w:rsidR="00E37BAD" w:rsidRPr="00E37BAD">
        <w:rPr>
          <w:rFonts w:ascii="Arial" w:hAnsi="Arial" w:cs="Arial"/>
          <w:lang w:val="uk-UA"/>
        </w:rPr>
        <w:t xml:space="preserve"> </w:t>
      </w:r>
      <w:r w:rsidR="00587894" w:rsidRPr="00E37BAD">
        <w:rPr>
          <w:rFonts w:ascii="Arial" w:hAnsi="Arial" w:cs="Arial"/>
          <w:lang w:val="uk-UA"/>
        </w:rPr>
        <w:t xml:space="preserve">Н. В. </w:t>
      </w:r>
      <w:r w:rsidRPr="00E37BAD">
        <w:rPr>
          <w:rFonts w:ascii="Arial" w:hAnsi="Arial" w:cs="Arial"/>
          <w:lang w:val="uk-UA"/>
        </w:rPr>
        <w:t>- К.: Київський національний торговельно-економічний університет; Вінниця: Едельвейс і К, 2015. - 580 с.</w:t>
      </w:r>
    </w:p>
    <w:p w:rsidR="00E37BAD" w:rsidRPr="00E37BAD" w:rsidRDefault="00C94A0F" w:rsidP="00C94A0F">
      <w:pPr>
        <w:pStyle w:val="a5"/>
        <w:numPr>
          <w:ilvl w:val="0"/>
          <w:numId w:val="8"/>
        </w:numPr>
        <w:jc w:val="both"/>
        <w:rPr>
          <w:rStyle w:val="apple-converted-space"/>
          <w:rFonts w:ascii="Arial" w:hAnsi="Arial" w:cs="Arial"/>
          <w:lang w:val="uk-UA"/>
        </w:rPr>
      </w:pPr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 xml:space="preserve">Малюк, Л.П.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>Сервісологія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 xml:space="preserve"> та сервісна діяльність [Текст]: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>навч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 xml:space="preserve">. посібник / Л. П. Малюк, О. М.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>Варипаєв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 xml:space="preserve">, А. В.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>Зіолковська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>. – Х.: ХДУХТ, 2009. – 211 с.</w:t>
      </w:r>
    </w:p>
    <w:p w:rsidR="00E37BAD" w:rsidRPr="00E37BAD" w:rsidRDefault="00C94A0F" w:rsidP="00C94A0F">
      <w:pPr>
        <w:pStyle w:val="a5"/>
        <w:numPr>
          <w:ilvl w:val="0"/>
          <w:numId w:val="8"/>
        </w:numPr>
        <w:jc w:val="both"/>
        <w:rPr>
          <w:rFonts w:ascii="Arial" w:hAnsi="Arial" w:cs="Arial"/>
          <w:lang w:val="uk-UA"/>
        </w:rPr>
      </w:pP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Неретина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Т.Г. Организация сервисной деятельности. Учебное пособие./ Т.Г.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Неретина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. – М.: Флинта, 2011. – 97 </w:t>
      </w:r>
      <w:proofErr w:type="gramStart"/>
      <w:r w:rsidRPr="00E37BAD">
        <w:rPr>
          <w:rFonts w:ascii="Arial" w:hAnsi="Arial" w:cs="Arial"/>
          <w:color w:val="333333"/>
          <w:shd w:val="clear" w:color="auto" w:fill="FFFFFF"/>
        </w:rPr>
        <w:t>с</w:t>
      </w:r>
      <w:proofErr w:type="gramEnd"/>
      <w:r w:rsidRPr="00E37BAD">
        <w:rPr>
          <w:rFonts w:ascii="Arial" w:hAnsi="Arial" w:cs="Arial"/>
          <w:color w:val="333333"/>
          <w:shd w:val="clear" w:color="auto" w:fill="FFFFFF"/>
        </w:rPr>
        <w:t>.</w:t>
      </w:r>
    </w:p>
    <w:p w:rsidR="00E37BAD" w:rsidRPr="00E37BAD" w:rsidRDefault="00C94A0F" w:rsidP="00C94A0F">
      <w:pPr>
        <w:pStyle w:val="a5"/>
        <w:numPr>
          <w:ilvl w:val="0"/>
          <w:numId w:val="8"/>
        </w:numPr>
        <w:jc w:val="both"/>
        <w:rPr>
          <w:rFonts w:ascii="Arial" w:hAnsi="Arial" w:cs="Arial"/>
          <w:lang w:val="uk-UA"/>
        </w:rPr>
      </w:pP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Пащук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О.В. Маркетинг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послуг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стратегічний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E37BAD"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 w:rsidRPr="00E37BAD">
        <w:rPr>
          <w:rFonts w:ascii="Arial" w:hAnsi="Arial" w:cs="Arial"/>
          <w:color w:val="333333"/>
          <w:shd w:val="clear" w:color="auto" w:fill="FFFFFF"/>
        </w:rPr>
        <w:t>ідхід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Навч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посіб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./ О.В.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Пащук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– К.: ВД "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Професіонал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>", 2005. – 558 с.</w:t>
      </w:r>
    </w:p>
    <w:p w:rsidR="00E37BAD" w:rsidRPr="00E37BAD" w:rsidRDefault="00C94A0F" w:rsidP="00C94A0F">
      <w:pPr>
        <w:pStyle w:val="a5"/>
        <w:numPr>
          <w:ilvl w:val="0"/>
          <w:numId w:val="8"/>
        </w:numPr>
        <w:jc w:val="both"/>
        <w:rPr>
          <w:rFonts w:ascii="Arial" w:hAnsi="Arial" w:cs="Arial"/>
          <w:lang w:val="uk-UA"/>
        </w:rPr>
      </w:pPr>
      <w:r w:rsidRPr="00E37BAD">
        <w:rPr>
          <w:rFonts w:ascii="Arial" w:hAnsi="Arial" w:cs="Arial"/>
          <w:color w:val="333333"/>
          <w:shd w:val="clear" w:color="auto" w:fill="FFFFFF"/>
        </w:rPr>
        <w:t xml:space="preserve">Романович Ж.А.,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Калачов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С. Л.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Сервісна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діяльність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proofErr w:type="gramStart"/>
      <w:r w:rsidRPr="00E37BAD"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 w:rsidRPr="00E37BAD">
        <w:rPr>
          <w:rFonts w:ascii="Arial" w:hAnsi="Arial" w:cs="Arial"/>
          <w:color w:val="333333"/>
          <w:shd w:val="clear" w:color="auto" w:fill="FFFFFF"/>
        </w:rPr>
        <w:t>ідручник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./ Ж.А. Романович, С. Л.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Калачов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– М.: 2008. – 284 </w:t>
      </w:r>
      <w:proofErr w:type="gramStart"/>
      <w:r w:rsidRPr="00E37BAD">
        <w:rPr>
          <w:rFonts w:ascii="Arial" w:hAnsi="Arial" w:cs="Arial"/>
          <w:color w:val="333333"/>
          <w:shd w:val="clear" w:color="auto" w:fill="FFFFFF"/>
        </w:rPr>
        <w:t>с</w:t>
      </w:r>
      <w:proofErr w:type="gramEnd"/>
      <w:r w:rsidRPr="00E37BAD">
        <w:rPr>
          <w:rFonts w:ascii="Arial" w:hAnsi="Arial" w:cs="Arial"/>
          <w:color w:val="333333"/>
          <w:shd w:val="clear" w:color="auto" w:fill="FFFFFF"/>
        </w:rPr>
        <w:t>.</w:t>
      </w:r>
    </w:p>
    <w:p w:rsidR="003C2E8E" w:rsidRPr="008A1504" w:rsidRDefault="00C94A0F" w:rsidP="008A1504">
      <w:pPr>
        <w:pStyle w:val="a5"/>
        <w:numPr>
          <w:ilvl w:val="0"/>
          <w:numId w:val="8"/>
        </w:numPr>
        <w:jc w:val="both"/>
        <w:rPr>
          <w:rFonts w:ascii="Arial" w:hAnsi="Arial" w:cs="Arial"/>
          <w:lang w:val="uk-UA"/>
        </w:rPr>
      </w:pP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Сервісна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діяльність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її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роль в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обслуговуванні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[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Електронний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ресурс]. URL: </w:t>
      </w:r>
      <w:hyperlink r:id="rId5" w:history="1">
        <w:r w:rsidR="008A1504" w:rsidRPr="009C1C0A">
          <w:rPr>
            <w:rStyle w:val="a8"/>
            <w:rFonts w:ascii="Arial" w:hAnsi="Arial" w:cs="Arial"/>
            <w:shd w:val="clear" w:color="auto" w:fill="FFFFFF"/>
          </w:rPr>
          <w:t>http://otherreferats.allbest/marketing/00168495_0.html</w:t>
        </w:r>
      </w:hyperlink>
    </w:p>
    <w:p w:rsidR="008A1504" w:rsidRPr="008A1504" w:rsidRDefault="008A1504" w:rsidP="008A1504">
      <w:pPr>
        <w:pStyle w:val="a5"/>
        <w:ind w:left="1440"/>
        <w:jc w:val="both"/>
        <w:rPr>
          <w:rFonts w:ascii="Arial" w:hAnsi="Arial" w:cs="Arial"/>
          <w:lang w:val="uk-UA"/>
        </w:rPr>
      </w:pPr>
    </w:p>
    <w:p w:rsidR="00EA14CC" w:rsidRPr="00211D06" w:rsidRDefault="00EA14CC" w:rsidP="00EA14CC">
      <w:pPr>
        <w:ind w:left="360" w:hanging="76"/>
        <w:jc w:val="both"/>
        <w:rPr>
          <w:rFonts w:ascii="Arial" w:hAnsi="Arial" w:cs="Arial"/>
          <w:b/>
          <w:lang w:val="uk-UA"/>
        </w:rPr>
      </w:pPr>
      <w:r w:rsidRPr="00211D06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211D06">
        <w:rPr>
          <w:rFonts w:ascii="Arial" w:hAnsi="Arial" w:cs="Arial"/>
          <w:lang w:val="uk-UA"/>
        </w:rPr>
        <w:t>лекції,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>практичні заняття, самостійна робота</w:t>
      </w:r>
    </w:p>
    <w:p w:rsidR="00EA14CC" w:rsidRPr="00211D06" w:rsidRDefault="00EA14CC" w:rsidP="00EA14CC">
      <w:pPr>
        <w:ind w:left="360" w:hanging="76"/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>13.Методи і критерії оцінювання:</w:t>
      </w:r>
    </w:p>
    <w:p w:rsidR="00EA14CC" w:rsidRPr="00211D06" w:rsidRDefault="00EA14CC" w:rsidP="00EA14CC">
      <w:pPr>
        <w:numPr>
          <w:ilvl w:val="0"/>
          <w:numId w:val="2"/>
        </w:num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</w:t>
      </w:r>
      <w:r w:rsidRPr="00211D06">
        <w:rPr>
          <w:rFonts w:ascii="Arial" w:hAnsi="Arial" w:cs="Arial"/>
          <w:lang w:val="uk-UA"/>
        </w:rPr>
        <w:t>оточний контроль</w:t>
      </w:r>
      <w:r w:rsidRPr="00211D06">
        <w:rPr>
          <w:rFonts w:ascii="Arial" w:hAnsi="Arial" w:cs="Arial"/>
          <w:b/>
          <w:lang w:val="uk-UA"/>
        </w:rPr>
        <w:t xml:space="preserve"> </w:t>
      </w:r>
      <w:r w:rsidR="00F0676D">
        <w:rPr>
          <w:rFonts w:ascii="Arial" w:hAnsi="Arial" w:cs="Arial"/>
          <w:lang w:val="uk-UA"/>
        </w:rPr>
        <w:t>(8</w:t>
      </w:r>
      <w:r w:rsidRPr="00211D06">
        <w:rPr>
          <w:rFonts w:ascii="Arial" w:hAnsi="Arial" w:cs="Arial"/>
          <w:lang w:val="uk-UA"/>
        </w:rPr>
        <w:t>0%)-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усне опитування, тестування, індивідуальне </w:t>
      </w:r>
      <w:r>
        <w:rPr>
          <w:rFonts w:ascii="Arial" w:hAnsi="Arial" w:cs="Arial"/>
          <w:lang w:val="uk-UA"/>
        </w:rPr>
        <w:t>навчально-дослідне завдання</w:t>
      </w:r>
    </w:p>
    <w:p w:rsidR="006C1329" w:rsidRPr="006C1329" w:rsidRDefault="00EA14CC" w:rsidP="006C132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uk-UA"/>
        </w:rPr>
        <w:t>П</w:t>
      </w:r>
      <w:r w:rsidR="00F0676D">
        <w:rPr>
          <w:rFonts w:ascii="Arial" w:hAnsi="Arial" w:cs="Arial"/>
          <w:lang w:val="uk-UA"/>
        </w:rPr>
        <w:t>ідсумковий контроль (2</w:t>
      </w:r>
      <w:r w:rsidRPr="00211D06">
        <w:rPr>
          <w:rFonts w:ascii="Arial" w:hAnsi="Arial" w:cs="Arial"/>
          <w:lang w:val="uk-UA"/>
        </w:rPr>
        <w:t xml:space="preserve">0%) – </w:t>
      </w:r>
      <w:r w:rsidR="008A1504">
        <w:rPr>
          <w:rFonts w:ascii="Arial" w:hAnsi="Arial" w:cs="Arial"/>
          <w:lang w:val="uk-UA"/>
        </w:rPr>
        <w:t>залік</w:t>
      </w:r>
      <w:r w:rsidRPr="00211D06">
        <w:rPr>
          <w:rFonts w:ascii="Arial" w:hAnsi="Arial" w:cs="Arial"/>
          <w:lang w:val="uk-UA"/>
        </w:rPr>
        <w:t xml:space="preserve"> (теоретичні питання, задачі, тестові завдання)</w:t>
      </w:r>
    </w:p>
    <w:p w:rsidR="00EA14CC" w:rsidRPr="006C1329" w:rsidRDefault="00EA14CC" w:rsidP="006C132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C1329">
        <w:rPr>
          <w:rFonts w:ascii="Arial" w:hAnsi="Arial" w:cs="Arial"/>
          <w:b/>
          <w:lang w:val="uk-UA"/>
        </w:rPr>
        <w:t>14.</w:t>
      </w:r>
      <w:r w:rsidRPr="006C1329">
        <w:rPr>
          <w:rFonts w:ascii="Arial" w:hAnsi="Arial" w:cs="Arial"/>
          <w:b/>
          <w:lang w:val="en-US"/>
        </w:rPr>
        <w:t xml:space="preserve"> </w:t>
      </w:r>
      <w:r w:rsidRPr="006C1329">
        <w:rPr>
          <w:rFonts w:ascii="Arial" w:hAnsi="Arial" w:cs="Arial"/>
          <w:b/>
          <w:lang w:val="uk-UA"/>
        </w:rPr>
        <w:t xml:space="preserve">Мова навчання: </w:t>
      </w:r>
      <w:r w:rsidRPr="006C1329">
        <w:rPr>
          <w:rFonts w:ascii="Arial" w:hAnsi="Arial" w:cs="Arial"/>
          <w:lang w:val="uk-UA"/>
        </w:rPr>
        <w:t>українська</w:t>
      </w:r>
    </w:p>
    <w:p w:rsidR="00570C60" w:rsidRPr="008A47E6" w:rsidRDefault="00570C60">
      <w:pPr>
        <w:rPr>
          <w:lang w:val="uk-UA"/>
        </w:rPr>
      </w:pPr>
    </w:p>
    <w:sectPr w:rsidR="00570C60" w:rsidRPr="008A47E6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5A4"/>
    <w:multiLevelType w:val="hybridMultilevel"/>
    <w:tmpl w:val="9A5AF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71D6D"/>
    <w:multiLevelType w:val="hybridMultilevel"/>
    <w:tmpl w:val="4AC03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F0757"/>
    <w:multiLevelType w:val="hybridMultilevel"/>
    <w:tmpl w:val="9FF882D8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43EB2"/>
    <w:multiLevelType w:val="hybridMultilevel"/>
    <w:tmpl w:val="1CF6722C"/>
    <w:lvl w:ilvl="0" w:tplc="CB283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4ADF"/>
    <w:multiLevelType w:val="hybridMultilevel"/>
    <w:tmpl w:val="40E4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697DC6"/>
    <w:multiLevelType w:val="hybridMultilevel"/>
    <w:tmpl w:val="DB004E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BBA59B2"/>
    <w:multiLevelType w:val="hybridMultilevel"/>
    <w:tmpl w:val="BA0A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55D80"/>
    <w:multiLevelType w:val="hybridMultilevel"/>
    <w:tmpl w:val="57B89E42"/>
    <w:lvl w:ilvl="0" w:tplc="111492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14CC"/>
    <w:rsid w:val="00034D82"/>
    <w:rsid w:val="002F6FA0"/>
    <w:rsid w:val="00347BBC"/>
    <w:rsid w:val="003C2E8E"/>
    <w:rsid w:val="004D7EB7"/>
    <w:rsid w:val="004E16A2"/>
    <w:rsid w:val="004F2B87"/>
    <w:rsid w:val="00514DC5"/>
    <w:rsid w:val="00535C3D"/>
    <w:rsid w:val="00570C60"/>
    <w:rsid w:val="00587894"/>
    <w:rsid w:val="005A5754"/>
    <w:rsid w:val="005A69C9"/>
    <w:rsid w:val="005C4313"/>
    <w:rsid w:val="006C1329"/>
    <w:rsid w:val="00721CBF"/>
    <w:rsid w:val="007A4CC9"/>
    <w:rsid w:val="007E4165"/>
    <w:rsid w:val="0086104E"/>
    <w:rsid w:val="008A1504"/>
    <w:rsid w:val="008A47E6"/>
    <w:rsid w:val="00955FE0"/>
    <w:rsid w:val="00957421"/>
    <w:rsid w:val="009D11D7"/>
    <w:rsid w:val="00A50CFE"/>
    <w:rsid w:val="00B35CED"/>
    <w:rsid w:val="00B734F8"/>
    <w:rsid w:val="00C14967"/>
    <w:rsid w:val="00C94A0F"/>
    <w:rsid w:val="00CB5AA2"/>
    <w:rsid w:val="00CE0AA2"/>
    <w:rsid w:val="00D33488"/>
    <w:rsid w:val="00DD4AFA"/>
    <w:rsid w:val="00E361F7"/>
    <w:rsid w:val="00E37BAD"/>
    <w:rsid w:val="00E73770"/>
    <w:rsid w:val="00EA14CC"/>
    <w:rsid w:val="00F0676D"/>
    <w:rsid w:val="00FC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4CC"/>
    <w:pPr>
      <w:ind w:right="5101"/>
      <w:jc w:val="both"/>
    </w:pPr>
    <w:rPr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EA14CC"/>
    <w:rPr>
      <w:rFonts w:eastAsia="Times New Roman" w:cs="Times New Roman"/>
      <w:sz w:val="24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7A4CC9"/>
    <w:pPr>
      <w:ind w:left="720"/>
      <w:contextualSpacing/>
    </w:pPr>
  </w:style>
  <w:style w:type="character" w:customStyle="1" w:styleId="apple-converted-space">
    <w:name w:val="apple-converted-space"/>
    <w:basedOn w:val="a0"/>
    <w:rsid w:val="00CE0AA2"/>
  </w:style>
  <w:style w:type="character" w:customStyle="1" w:styleId="1">
    <w:name w:val="Заголовок №1_"/>
    <w:link w:val="10"/>
    <w:rsid w:val="003C2E8E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C2E8E"/>
    <w:pPr>
      <w:shd w:val="clear" w:color="auto" w:fill="FFFFFF"/>
      <w:spacing w:after="660" w:line="240" w:lineRule="atLeast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">
    <w:name w:val="Заголовок №2_"/>
    <w:link w:val="21"/>
    <w:rsid w:val="003C2E8E"/>
    <w:rPr>
      <w:b/>
      <w:bCs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3C2E8E"/>
    <w:pPr>
      <w:shd w:val="clear" w:color="auto" w:fill="FFFFFF"/>
      <w:spacing w:after="240" w:line="278" w:lineRule="exact"/>
      <w:jc w:val="both"/>
      <w:outlineLvl w:val="1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6">
    <w:name w:val="Normal (Web)"/>
    <w:basedOn w:val="a"/>
    <w:rsid w:val="003C2E8E"/>
    <w:pPr>
      <w:spacing w:before="100" w:beforeAutospacing="1" w:after="100" w:afterAutospacing="1"/>
    </w:pPr>
  </w:style>
  <w:style w:type="character" w:styleId="a7">
    <w:name w:val="Strong"/>
    <w:qFormat/>
    <w:rsid w:val="003C2E8E"/>
    <w:rPr>
      <w:b/>
      <w:bCs/>
    </w:rPr>
  </w:style>
  <w:style w:type="character" w:styleId="a8">
    <w:name w:val="Hyperlink"/>
    <w:basedOn w:val="a0"/>
    <w:uiPriority w:val="99"/>
    <w:unhideWhenUsed/>
    <w:rsid w:val="008A1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herreferats.allbest/marketing/00168495_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16</cp:revision>
  <dcterms:created xsi:type="dcterms:W3CDTF">2018-04-20T11:14:00Z</dcterms:created>
  <dcterms:modified xsi:type="dcterms:W3CDTF">2018-05-04T07:23:00Z</dcterms:modified>
</cp:coreProperties>
</file>