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69" w:rsidRPr="00D21CE0" w:rsidRDefault="00963769" w:rsidP="00963769">
      <w:pPr>
        <w:ind w:firstLine="720"/>
        <w:jc w:val="both"/>
        <w:rPr>
          <w:rFonts w:ascii="Arial" w:hAnsi="Arial" w:cs="Arial"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>1. Назва модуля:</w:t>
      </w:r>
      <w:r w:rsidRPr="00D21CE0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uk-UA"/>
        </w:rPr>
        <w:t>Менеджмент інновацій в готельно-ресторанній справі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lang w:val="uk-UA"/>
        </w:rPr>
      </w:pPr>
      <w:r w:rsidRPr="00D21CE0">
        <w:rPr>
          <w:rFonts w:ascii="Arial" w:hAnsi="Arial" w:cs="Arial"/>
          <w:b/>
          <w:lang w:val="uk-UA"/>
        </w:rPr>
        <w:t xml:space="preserve">2. Код модуля: </w:t>
      </w:r>
      <w:r w:rsidRPr="00D21CE0">
        <w:rPr>
          <w:rFonts w:ascii="Arial" w:hAnsi="Arial" w:cs="Arial"/>
          <w:lang w:val="uk-UA"/>
        </w:rPr>
        <w:t>МУБ_</w:t>
      </w:r>
      <w:r>
        <w:rPr>
          <w:rFonts w:ascii="Arial" w:hAnsi="Arial" w:cs="Arial"/>
          <w:lang w:val="uk-UA"/>
        </w:rPr>
        <w:t>8</w:t>
      </w:r>
      <w:r w:rsidRPr="00D21CE0">
        <w:rPr>
          <w:rFonts w:ascii="Arial" w:hAnsi="Arial" w:cs="Arial"/>
          <w:lang w:val="uk-UA"/>
        </w:rPr>
        <w:t>_ВВ</w:t>
      </w:r>
      <w:r>
        <w:rPr>
          <w:rFonts w:ascii="Arial" w:hAnsi="Arial" w:cs="Arial"/>
          <w:lang w:val="uk-UA"/>
        </w:rPr>
        <w:t>1</w:t>
      </w:r>
      <w:r w:rsidRPr="00D21CE0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>2</w:t>
      </w:r>
      <w:r w:rsidRPr="00D21CE0">
        <w:rPr>
          <w:rFonts w:ascii="Arial" w:hAnsi="Arial" w:cs="Arial"/>
          <w:lang w:val="uk-UA"/>
        </w:rPr>
        <w:t>.0</w:t>
      </w:r>
      <w:r>
        <w:rPr>
          <w:rFonts w:ascii="Arial" w:hAnsi="Arial" w:cs="Arial"/>
          <w:lang w:val="uk-UA"/>
        </w:rPr>
        <w:t>6</w:t>
      </w:r>
      <w:r w:rsidRPr="00D21CE0">
        <w:rPr>
          <w:rFonts w:ascii="Arial" w:hAnsi="Arial" w:cs="Arial"/>
          <w:lang w:val="uk-UA"/>
        </w:rPr>
        <w:t>_3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lang w:val="uk-UA"/>
        </w:rPr>
      </w:pPr>
      <w:r w:rsidRPr="00D21CE0">
        <w:rPr>
          <w:rFonts w:ascii="Arial" w:hAnsi="Arial" w:cs="Arial"/>
          <w:b/>
          <w:lang w:val="uk-UA"/>
        </w:rPr>
        <w:t xml:space="preserve">3. Тип модуля: </w:t>
      </w:r>
      <w:r w:rsidRPr="00D21CE0">
        <w:rPr>
          <w:rFonts w:ascii="Arial" w:hAnsi="Arial" w:cs="Arial"/>
          <w:lang w:val="uk-UA"/>
        </w:rPr>
        <w:t>вибірковий (варіативний)</w:t>
      </w:r>
    </w:p>
    <w:p w:rsidR="00963769" w:rsidRPr="005E4455" w:rsidRDefault="00963769" w:rsidP="00963769">
      <w:pPr>
        <w:ind w:firstLine="720"/>
        <w:jc w:val="both"/>
        <w:rPr>
          <w:rFonts w:ascii="Arial" w:hAnsi="Arial" w:cs="Arial"/>
          <w:b/>
          <w:color w:val="000000"/>
        </w:rPr>
      </w:pPr>
      <w:r w:rsidRPr="00D21CE0">
        <w:rPr>
          <w:rFonts w:ascii="Arial" w:hAnsi="Arial" w:cs="Arial"/>
          <w:b/>
          <w:color w:val="000000"/>
          <w:lang w:val="uk-UA"/>
        </w:rPr>
        <w:t xml:space="preserve">4. Семестр: </w:t>
      </w:r>
      <w:r w:rsidR="00F043FA" w:rsidRPr="005E4455">
        <w:rPr>
          <w:rFonts w:ascii="Arial" w:hAnsi="Arial" w:cs="Arial"/>
          <w:color w:val="000000"/>
        </w:rPr>
        <w:t>3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 xml:space="preserve">5. Обсяг модуля: </w:t>
      </w:r>
      <w:r w:rsidRPr="00D21CE0">
        <w:rPr>
          <w:rFonts w:ascii="Arial" w:hAnsi="Arial" w:cs="Arial"/>
          <w:color w:val="000000"/>
          <w:lang w:val="uk-UA"/>
        </w:rPr>
        <w:t>загальна кількість годин – 90 (кредитів ЄКТС – 3);</w:t>
      </w:r>
      <w:r w:rsidRPr="00D21CE0">
        <w:rPr>
          <w:rFonts w:ascii="Arial" w:hAnsi="Arial" w:cs="Arial"/>
          <w:b/>
          <w:color w:val="000000"/>
          <w:lang w:val="uk-UA"/>
        </w:rPr>
        <w:t xml:space="preserve"> </w:t>
      </w:r>
      <w:r w:rsidRPr="00D21CE0">
        <w:rPr>
          <w:rFonts w:ascii="Arial" w:hAnsi="Arial" w:cs="Arial"/>
          <w:color w:val="000000"/>
          <w:lang w:val="uk-UA"/>
        </w:rPr>
        <w:t xml:space="preserve">аудиторні години – </w:t>
      </w:r>
      <w:r w:rsidR="005E4455" w:rsidRPr="005E4455">
        <w:rPr>
          <w:rFonts w:ascii="Arial" w:hAnsi="Arial" w:cs="Arial"/>
          <w:color w:val="000000"/>
        </w:rPr>
        <w:t>8</w:t>
      </w:r>
      <w:r w:rsidRPr="00D21CE0">
        <w:rPr>
          <w:rFonts w:ascii="Arial" w:hAnsi="Arial" w:cs="Arial"/>
          <w:color w:val="000000"/>
          <w:lang w:val="uk-UA"/>
        </w:rPr>
        <w:t xml:space="preserve"> (в т.ч. лекції – </w:t>
      </w:r>
      <w:r>
        <w:rPr>
          <w:rFonts w:ascii="Arial" w:hAnsi="Arial" w:cs="Arial"/>
          <w:color w:val="000000"/>
          <w:lang w:val="uk-UA"/>
        </w:rPr>
        <w:t>4</w:t>
      </w:r>
      <w:r w:rsidRPr="00D21CE0">
        <w:rPr>
          <w:rFonts w:ascii="Arial" w:hAnsi="Arial" w:cs="Arial"/>
          <w:color w:val="000000"/>
          <w:lang w:val="uk-UA"/>
        </w:rPr>
        <w:t xml:space="preserve"> год., практичні – </w:t>
      </w:r>
      <w:r w:rsidR="005E4455">
        <w:rPr>
          <w:rFonts w:ascii="Arial" w:hAnsi="Arial" w:cs="Arial"/>
          <w:color w:val="000000"/>
          <w:lang w:val="en-US"/>
        </w:rPr>
        <w:t>4</w:t>
      </w:r>
      <w:r w:rsidRPr="00D21CE0">
        <w:rPr>
          <w:rFonts w:ascii="Arial" w:hAnsi="Arial" w:cs="Arial"/>
          <w:color w:val="000000"/>
          <w:lang w:val="uk-UA"/>
        </w:rPr>
        <w:t xml:space="preserve"> год.)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 xml:space="preserve">6. Лектор: </w:t>
      </w:r>
      <w:proofErr w:type="spellStart"/>
      <w:r w:rsidRPr="00D21CE0">
        <w:rPr>
          <w:rFonts w:ascii="Arial" w:hAnsi="Arial" w:cs="Arial"/>
          <w:color w:val="000000"/>
          <w:lang w:val="uk-UA"/>
        </w:rPr>
        <w:t>Богашко</w:t>
      </w:r>
      <w:proofErr w:type="spellEnd"/>
      <w:r w:rsidRPr="00D21CE0">
        <w:rPr>
          <w:rFonts w:ascii="Arial" w:hAnsi="Arial" w:cs="Arial"/>
          <w:color w:val="000000"/>
          <w:lang w:val="uk-UA"/>
        </w:rPr>
        <w:t xml:space="preserve"> Олександр Леонідович</w:t>
      </w:r>
      <w:r>
        <w:rPr>
          <w:rFonts w:ascii="Arial" w:hAnsi="Arial" w:cs="Arial"/>
          <w:color w:val="000000"/>
          <w:lang w:val="uk-UA"/>
        </w:rPr>
        <w:t>, к. е. н., доцент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 xml:space="preserve">7. Результати навчання: </w:t>
      </w:r>
    </w:p>
    <w:p w:rsidR="00963769" w:rsidRPr="00D21CE0" w:rsidRDefault="00963769" w:rsidP="00963769">
      <w:pPr>
        <w:ind w:left="709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color w:val="000000"/>
          <w:lang w:val="uk-UA"/>
        </w:rPr>
        <w:t xml:space="preserve">У результаті вивчення модуля студент </w:t>
      </w:r>
      <w:r w:rsidRPr="00D21CE0">
        <w:rPr>
          <w:rFonts w:ascii="Arial" w:hAnsi="Arial" w:cs="Arial"/>
          <w:b/>
          <w:color w:val="000000"/>
          <w:lang w:val="uk-UA"/>
        </w:rPr>
        <w:t>повинен:</w:t>
      </w:r>
    </w:p>
    <w:p w:rsidR="00963769" w:rsidRPr="00D21CE0" w:rsidRDefault="00963769" w:rsidP="00963769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>знати:</w:t>
      </w:r>
      <w:r w:rsidRPr="00D21CE0">
        <w:rPr>
          <w:rFonts w:ascii="Arial" w:hAnsi="Arial" w:cs="Arial"/>
          <w:color w:val="000000"/>
          <w:lang w:val="uk-UA"/>
        </w:rPr>
        <w:t xml:space="preserve"> </w:t>
      </w:r>
      <w:r w:rsidRPr="00D21CE0">
        <w:rPr>
          <w:rFonts w:ascii="Arial" w:hAnsi="Arial" w:cs="Arial"/>
          <w:lang w:val="uk-UA"/>
        </w:rPr>
        <w:t>с</w:t>
      </w:r>
      <w:r w:rsidRPr="00D21CE0">
        <w:rPr>
          <w:rFonts w:ascii="Arial" w:hAnsi="Arial" w:cs="Arial"/>
          <w:color w:val="000000"/>
          <w:lang w:val="uk-UA"/>
        </w:rPr>
        <w:t xml:space="preserve">уть, зміст і значення інноваційного розвитку підприємства </w:t>
      </w:r>
      <w:r>
        <w:rPr>
          <w:rFonts w:ascii="Arial" w:hAnsi="Arial" w:cs="Arial"/>
          <w:color w:val="000000"/>
          <w:lang w:val="uk-UA"/>
        </w:rPr>
        <w:t xml:space="preserve">індустрії гостинності </w:t>
      </w:r>
      <w:r w:rsidRPr="00D21CE0">
        <w:rPr>
          <w:rFonts w:ascii="Arial" w:hAnsi="Arial" w:cs="Arial"/>
          <w:color w:val="000000"/>
          <w:lang w:val="uk-UA"/>
        </w:rPr>
        <w:t xml:space="preserve">як економічної категорії; основи теорії </w:t>
      </w:r>
      <w:proofErr w:type="spellStart"/>
      <w:r w:rsidRPr="00D21CE0">
        <w:rPr>
          <w:rFonts w:ascii="Arial" w:hAnsi="Arial" w:cs="Arial"/>
          <w:color w:val="000000"/>
          <w:lang w:val="uk-UA"/>
        </w:rPr>
        <w:t>інноватики</w:t>
      </w:r>
      <w:proofErr w:type="spellEnd"/>
      <w:r w:rsidRPr="00D21CE0">
        <w:rPr>
          <w:rFonts w:ascii="Arial" w:hAnsi="Arial" w:cs="Arial"/>
          <w:color w:val="000000"/>
          <w:lang w:val="uk-UA"/>
        </w:rPr>
        <w:t xml:space="preserve"> та інноваційної діяльності організацій</w:t>
      </w:r>
      <w:r>
        <w:rPr>
          <w:rFonts w:ascii="Arial" w:hAnsi="Arial" w:cs="Arial"/>
          <w:color w:val="000000"/>
          <w:lang w:val="uk-UA"/>
        </w:rPr>
        <w:t xml:space="preserve"> готельно-ресторанної справи</w:t>
      </w:r>
      <w:r w:rsidRPr="00D21CE0">
        <w:rPr>
          <w:rFonts w:ascii="Arial" w:hAnsi="Arial" w:cs="Arial"/>
          <w:color w:val="000000"/>
          <w:lang w:val="uk-UA"/>
        </w:rPr>
        <w:t>; роль держави в інноваційній діяльності; регіональні аспекти інноваційного розвитку; стратегічне планування інноваційної діяльності; управління реалізацією інноваційних проектів</w:t>
      </w:r>
      <w:r w:rsidRPr="00D21CE0">
        <w:rPr>
          <w:rFonts w:ascii="Arial" w:hAnsi="Arial" w:cs="Arial"/>
          <w:lang w:val="uk-UA"/>
        </w:rPr>
        <w:t>.</w:t>
      </w:r>
    </w:p>
    <w:p w:rsidR="00963769" w:rsidRPr="00D21CE0" w:rsidRDefault="00963769" w:rsidP="00963769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>вміти:</w:t>
      </w:r>
      <w:r w:rsidRPr="00D21CE0">
        <w:rPr>
          <w:rFonts w:ascii="Arial" w:hAnsi="Arial" w:cs="Arial"/>
          <w:lang w:val="uk-UA"/>
        </w:rPr>
        <w:t xml:space="preserve"> ф</w:t>
      </w:r>
      <w:r w:rsidRPr="00D21CE0">
        <w:rPr>
          <w:rFonts w:ascii="Arial" w:hAnsi="Arial" w:cs="Arial"/>
          <w:color w:val="000000"/>
          <w:lang w:val="uk-UA"/>
        </w:rPr>
        <w:t xml:space="preserve">ормувати стратегічне бачення і місію інноваційної </w:t>
      </w:r>
      <w:r>
        <w:rPr>
          <w:rFonts w:ascii="Arial" w:hAnsi="Arial" w:cs="Arial"/>
          <w:color w:val="000000"/>
          <w:lang w:val="uk-UA"/>
        </w:rPr>
        <w:t xml:space="preserve">діяльності </w:t>
      </w:r>
      <w:r w:rsidRPr="00D21CE0">
        <w:rPr>
          <w:rFonts w:ascii="Arial" w:hAnsi="Arial" w:cs="Arial"/>
          <w:color w:val="000000"/>
          <w:lang w:val="uk-UA"/>
        </w:rPr>
        <w:t xml:space="preserve">організації; визначати інноваційні цілі організації; формувати інноваційні стратегії; проводити стратегічний аналіз умов діяльності організації; здійснювати стратегічний аналіз інноваційного потенціалу організації; використовувати </w:t>
      </w:r>
      <w:proofErr w:type="spellStart"/>
      <w:r w:rsidRPr="00D21CE0">
        <w:rPr>
          <w:rFonts w:ascii="Arial" w:hAnsi="Arial" w:cs="Arial"/>
          <w:color w:val="000000"/>
          <w:lang w:val="uk-UA"/>
        </w:rPr>
        <w:t>бенчмаркінг</w:t>
      </w:r>
      <w:proofErr w:type="spellEnd"/>
      <w:r w:rsidRPr="00D21CE0">
        <w:rPr>
          <w:rFonts w:ascii="Arial" w:hAnsi="Arial" w:cs="Arial"/>
          <w:color w:val="000000"/>
          <w:lang w:val="uk-UA"/>
        </w:rPr>
        <w:t xml:space="preserve"> та підхід постійного удосконалення при реалізації інноваційної стратегії; приводити у відповідність з інноваційною стратегією організаційну культуру.</w:t>
      </w:r>
    </w:p>
    <w:p w:rsidR="00963769" w:rsidRPr="00D21CE0" w:rsidRDefault="00963769" w:rsidP="00963769">
      <w:pPr>
        <w:ind w:left="720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 xml:space="preserve">8. Спосіб навчання: </w:t>
      </w:r>
      <w:r w:rsidRPr="00D21CE0">
        <w:rPr>
          <w:rFonts w:ascii="Arial" w:hAnsi="Arial" w:cs="Arial"/>
          <w:color w:val="000000"/>
          <w:lang w:val="uk-UA"/>
        </w:rPr>
        <w:t>аудиторні заняття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b/>
          <w:lang w:val="uk-UA"/>
        </w:rPr>
      </w:pPr>
      <w:r w:rsidRPr="00D21CE0">
        <w:rPr>
          <w:rFonts w:ascii="Arial" w:hAnsi="Arial" w:cs="Arial"/>
          <w:b/>
          <w:lang w:val="uk-UA"/>
        </w:rPr>
        <w:t>9. Необхідні попередні та супутні модулі:</w:t>
      </w:r>
    </w:p>
    <w:p w:rsidR="00963769" w:rsidRPr="00D21CE0" w:rsidRDefault="00963769" w:rsidP="00963769">
      <w:pPr>
        <w:ind w:firstLine="708"/>
        <w:jc w:val="both"/>
        <w:rPr>
          <w:rFonts w:ascii="Arial" w:hAnsi="Arial" w:cs="Arial"/>
          <w:lang w:val="uk-UA"/>
        </w:rPr>
      </w:pPr>
      <w:proofErr w:type="spellStart"/>
      <w:r w:rsidRPr="00D21CE0">
        <w:rPr>
          <w:rFonts w:ascii="Arial" w:hAnsi="Arial" w:cs="Arial"/>
          <w:b/>
          <w:lang w:val="uk-UA"/>
        </w:rPr>
        <w:t>пререквізити</w:t>
      </w:r>
      <w:proofErr w:type="spellEnd"/>
      <w:r w:rsidRPr="00D21CE0">
        <w:rPr>
          <w:rFonts w:ascii="Arial" w:hAnsi="Arial" w:cs="Arial"/>
          <w:b/>
          <w:lang w:val="uk-UA"/>
        </w:rPr>
        <w:t xml:space="preserve">: </w:t>
      </w:r>
      <w:proofErr w:type="spellStart"/>
      <w:r>
        <w:rPr>
          <w:rFonts w:ascii="Arial" w:hAnsi="Arial" w:cs="Arial"/>
          <w:lang w:val="uk-UA"/>
        </w:rPr>
        <w:t>“Ресторанний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менеджмент”</w:t>
      </w:r>
      <w:proofErr w:type="spellEnd"/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“Управління</w:t>
      </w:r>
      <w:proofErr w:type="spellEnd"/>
      <w:r>
        <w:rPr>
          <w:rFonts w:ascii="Arial" w:hAnsi="Arial" w:cs="Arial"/>
          <w:lang w:val="uk-UA"/>
        </w:rPr>
        <w:t xml:space="preserve"> сервісними </w:t>
      </w:r>
      <w:proofErr w:type="spellStart"/>
      <w:r>
        <w:rPr>
          <w:rFonts w:ascii="Arial" w:hAnsi="Arial" w:cs="Arial"/>
          <w:lang w:val="uk-UA"/>
        </w:rPr>
        <w:t>організаціями”</w:t>
      </w:r>
      <w:proofErr w:type="spellEnd"/>
      <w:r>
        <w:rPr>
          <w:rFonts w:ascii="Arial" w:hAnsi="Arial" w:cs="Arial"/>
          <w:lang w:val="uk-UA"/>
        </w:rPr>
        <w:t>.</w:t>
      </w:r>
    </w:p>
    <w:p w:rsidR="00963769" w:rsidRPr="00D21CE0" w:rsidRDefault="00963769" w:rsidP="00963769">
      <w:pPr>
        <w:ind w:left="142" w:firstLine="566"/>
        <w:jc w:val="both"/>
        <w:rPr>
          <w:rFonts w:ascii="Arial" w:hAnsi="Arial" w:cs="Arial"/>
          <w:lang w:val="uk-UA"/>
        </w:rPr>
      </w:pPr>
      <w:proofErr w:type="spellStart"/>
      <w:r w:rsidRPr="00D21CE0">
        <w:rPr>
          <w:rFonts w:ascii="Arial" w:hAnsi="Arial" w:cs="Arial"/>
          <w:b/>
          <w:lang w:val="uk-UA"/>
        </w:rPr>
        <w:t>кореквізити</w:t>
      </w:r>
      <w:proofErr w:type="spellEnd"/>
      <w:r w:rsidRPr="00D21CE0"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“Управління</w:t>
      </w:r>
      <w:proofErr w:type="spellEnd"/>
      <w:r>
        <w:rPr>
          <w:rFonts w:ascii="Arial" w:hAnsi="Arial" w:cs="Arial"/>
          <w:lang w:val="uk-UA"/>
        </w:rPr>
        <w:t xml:space="preserve"> підприємствами індустрії </w:t>
      </w:r>
      <w:proofErr w:type="spellStart"/>
      <w:r>
        <w:rPr>
          <w:rFonts w:ascii="Arial" w:hAnsi="Arial" w:cs="Arial"/>
          <w:lang w:val="uk-UA"/>
        </w:rPr>
        <w:t>гостинності”</w:t>
      </w:r>
      <w:proofErr w:type="spellEnd"/>
      <w:r>
        <w:rPr>
          <w:rFonts w:ascii="Arial" w:hAnsi="Arial" w:cs="Arial"/>
          <w:lang w:val="uk-UA"/>
        </w:rPr>
        <w:t>.</w:t>
      </w:r>
    </w:p>
    <w:p w:rsidR="00963769" w:rsidRPr="00D21CE0" w:rsidRDefault="00963769" w:rsidP="00963769">
      <w:pPr>
        <w:ind w:firstLine="708"/>
        <w:jc w:val="both"/>
        <w:rPr>
          <w:rFonts w:ascii="Arial" w:hAnsi="Arial" w:cs="Arial"/>
          <w:b/>
          <w:lang w:val="uk-UA"/>
        </w:rPr>
      </w:pPr>
      <w:r w:rsidRPr="00D21CE0">
        <w:rPr>
          <w:rFonts w:ascii="Arial" w:hAnsi="Arial" w:cs="Arial"/>
          <w:b/>
          <w:lang w:val="uk-UA"/>
        </w:rPr>
        <w:t>10. Зміст модуля</w:t>
      </w:r>
      <w:r w:rsidRPr="00D21CE0">
        <w:rPr>
          <w:rFonts w:ascii="Arial" w:hAnsi="Arial" w:cs="Arial"/>
          <w:lang w:val="uk-UA"/>
        </w:rPr>
        <w:t>: е</w:t>
      </w:r>
      <w:r w:rsidRPr="00D21CE0">
        <w:rPr>
          <w:rFonts w:ascii="Arial" w:hAnsi="Arial" w:cs="Arial"/>
          <w:bCs/>
          <w:color w:val="000000"/>
          <w:shd w:val="clear" w:color="auto" w:fill="FFFFFF"/>
          <w:lang w:val="uk-UA"/>
        </w:rPr>
        <w:t xml:space="preserve">кономічні передумови стратегічного управління інноваційним розвитком підприємства. </w:t>
      </w:r>
      <w:r w:rsidRPr="00D21CE0">
        <w:rPr>
          <w:rStyle w:val="submenu-table"/>
          <w:rFonts w:ascii="Arial" w:hAnsi="Arial" w:cs="Arial"/>
          <w:bCs/>
          <w:color w:val="000000"/>
          <w:shd w:val="clear" w:color="auto" w:fill="FFFFFF"/>
          <w:lang w:val="uk-UA"/>
        </w:rPr>
        <w:t>Концепція стратегічного управління інноваційним розвитком.</w:t>
      </w:r>
      <w:r w:rsidRPr="00D21CE0">
        <w:rPr>
          <w:rFonts w:ascii="Arial" w:hAnsi="Arial" w:cs="Arial"/>
          <w:bCs/>
          <w:color w:val="000000"/>
          <w:shd w:val="clear" w:color="auto" w:fill="FFFFFF"/>
          <w:lang w:val="uk-UA"/>
        </w:rPr>
        <w:t xml:space="preserve"> Структура організаційно-економічного механізму стратегічного управління інноваційним розвитком</w:t>
      </w:r>
      <w:r>
        <w:rPr>
          <w:rFonts w:ascii="Arial" w:hAnsi="Arial" w:cs="Arial"/>
          <w:bCs/>
          <w:color w:val="00000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000000"/>
          <w:lang w:val="uk-UA"/>
        </w:rPr>
        <w:t>в готельно-ресторанній справі</w:t>
      </w:r>
      <w:r w:rsidRPr="00D21CE0">
        <w:rPr>
          <w:rFonts w:ascii="Arial" w:hAnsi="Arial" w:cs="Arial"/>
          <w:bCs/>
          <w:color w:val="000000"/>
          <w:shd w:val="clear" w:color="auto" w:fill="FFFFFF"/>
          <w:lang w:val="uk-UA"/>
        </w:rPr>
        <w:t>.</w:t>
      </w:r>
      <w:r w:rsidRPr="00D21CE0">
        <w:rPr>
          <w:rStyle w:val="apple-converted-space"/>
          <w:rFonts w:ascii="Arial" w:hAnsi="Arial" w:cs="Arial"/>
          <w:bCs/>
          <w:color w:val="000000"/>
          <w:shd w:val="clear" w:color="auto" w:fill="FFFFFF"/>
          <w:lang w:val="uk-UA"/>
        </w:rPr>
        <w:t xml:space="preserve"> </w:t>
      </w:r>
      <w:r w:rsidRPr="00D21CE0">
        <w:rPr>
          <w:rFonts w:ascii="Arial" w:hAnsi="Arial" w:cs="Arial"/>
          <w:bCs/>
          <w:color w:val="000000"/>
          <w:shd w:val="clear" w:color="auto" w:fill="FFFFFF"/>
          <w:lang w:val="uk-UA"/>
        </w:rPr>
        <w:t>Управління вибором стратегічних напрямів розвитку підприємства у нестабільному ринковому середовищі. Управління розробкою інновацій</w:t>
      </w:r>
      <w:r w:rsidRPr="00AF3112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uk-UA"/>
        </w:rPr>
        <w:t>в готельно-ресторанній справі</w:t>
      </w:r>
      <w:r w:rsidRPr="00D21CE0">
        <w:rPr>
          <w:rFonts w:ascii="Arial" w:hAnsi="Arial" w:cs="Arial"/>
          <w:bCs/>
          <w:color w:val="000000"/>
          <w:shd w:val="clear" w:color="auto" w:fill="FFFFFF"/>
          <w:lang w:val="uk-UA"/>
        </w:rPr>
        <w:t>. Управління ресурсним забезпеченням інноваційного розвитку</w:t>
      </w:r>
      <w:r w:rsidRPr="00AF3112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uk-UA"/>
        </w:rPr>
        <w:t>в готельно-ресторанній справі</w:t>
      </w:r>
      <w:r w:rsidRPr="00D21CE0">
        <w:rPr>
          <w:rFonts w:ascii="Arial" w:hAnsi="Arial" w:cs="Arial"/>
          <w:bCs/>
          <w:color w:val="000000"/>
          <w:shd w:val="clear" w:color="auto" w:fill="FFFFFF"/>
          <w:lang w:val="uk-UA"/>
        </w:rPr>
        <w:t>.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>11. Рекомендована література:</w:t>
      </w:r>
    </w:p>
    <w:p w:rsidR="00963769" w:rsidRPr="00C443B7" w:rsidRDefault="00963769" w:rsidP="00963769">
      <w:pPr>
        <w:numPr>
          <w:ilvl w:val="0"/>
          <w:numId w:val="2"/>
        </w:numPr>
        <w:jc w:val="both"/>
        <w:rPr>
          <w:rFonts w:ascii="Arial" w:hAnsi="Arial" w:cs="Arial"/>
          <w:szCs w:val="28"/>
          <w:lang w:val="uk-UA"/>
        </w:rPr>
      </w:pPr>
      <w:proofErr w:type="spellStart"/>
      <w:r w:rsidRPr="00C443B7">
        <w:rPr>
          <w:rFonts w:ascii="Arial" w:hAnsi="Arial" w:cs="Arial"/>
          <w:szCs w:val="28"/>
          <w:lang w:val="uk-UA"/>
        </w:rPr>
        <w:t>Курмаєв</w:t>
      </w:r>
      <w:proofErr w:type="spellEnd"/>
      <w:r w:rsidRPr="00C443B7">
        <w:rPr>
          <w:rFonts w:ascii="Arial" w:hAnsi="Arial" w:cs="Arial"/>
          <w:szCs w:val="28"/>
          <w:lang w:val="uk-UA"/>
        </w:rPr>
        <w:t xml:space="preserve"> П. Ю. Інформаційні технології економічного розвитку : Навчальний посібник / П. Ю. </w:t>
      </w:r>
      <w:proofErr w:type="spellStart"/>
      <w:r w:rsidRPr="00C443B7">
        <w:rPr>
          <w:rFonts w:ascii="Arial" w:hAnsi="Arial" w:cs="Arial"/>
          <w:szCs w:val="28"/>
          <w:lang w:val="uk-UA"/>
        </w:rPr>
        <w:t>Курмаєв</w:t>
      </w:r>
      <w:proofErr w:type="spellEnd"/>
      <w:r w:rsidRPr="00C443B7">
        <w:rPr>
          <w:rFonts w:ascii="Arial" w:hAnsi="Arial" w:cs="Arial"/>
          <w:szCs w:val="28"/>
          <w:lang w:val="uk-UA"/>
        </w:rPr>
        <w:t xml:space="preserve">, С. А. </w:t>
      </w:r>
      <w:proofErr w:type="spellStart"/>
      <w:r w:rsidRPr="00C443B7">
        <w:rPr>
          <w:rFonts w:ascii="Arial" w:hAnsi="Arial" w:cs="Arial"/>
          <w:szCs w:val="28"/>
          <w:lang w:val="uk-UA"/>
        </w:rPr>
        <w:t>Музиченко</w:t>
      </w:r>
      <w:proofErr w:type="spellEnd"/>
      <w:r w:rsidRPr="00C443B7">
        <w:rPr>
          <w:rFonts w:ascii="Arial" w:hAnsi="Arial" w:cs="Arial"/>
          <w:szCs w:val="28"/>
          <w:lang w:val="uk-UA"/>
        </w:rPr>
        <w:t xml:space="preserve">, М. В. Ігнатенко. – Тернопіль : </w:t>
      </w:r>
      <w:proofErr w:type="spellStart"/>
      <w:r w:rsidRPr="00C443B7">
        <w:rPr>
          <w:rFonts w:ascii="Arial" w:hAnsi="Arial" w:cs="Arial"/>
          <w:szCs w:val="28"/>
          <w:lang w:val="uk-UA"/>
        </w:rPr>
        <w:t>Астон</w:t>
      </w:r>
      <w:proofErr w:type="spellEnd"/>
      <w:r w:rsidRPr="00C443B7">
        <w:rPr>
          <w:rFonts w:ascii="Arial" w:hAnsi="Arial" w:cs="Arial"/>
          <w:szCs w:val="28"/>
          <w:lang w:val="uk-UA"/>
        </w:rPr>
        <w:t>, 2008. – 180 с.</w:t>
      </w:r>
    </w:p>
    <w:p w:rsidR="00963769" w:rsidRPr="00C443B7" w:rsidRDefault="00963769" w:rsidP="00963769">
      <w:pPr>
        <w:numPr>
          <w:ilvl w:val="0"/>
          <w:numId w:val="2"/>
        </w:numPr>
        <w:jc w:val="both"/>
        <w:rPr>
          <w:rFonts w:ascii="Arial" w:hAnsi="Arial" w:cs="Arial"/>
          <w:szCs w:val="28"/>
          <w:lang w:val="uk-UA"/>
        </w:rPr>
      </w:pPr>
      <w:proofErr w:type="spellStart"/>
      <w:r w:rsidRPr="00C443B7">
        <w:rPr>
          <w:rFonts w:ascii="Arial" w:hAnsi="Arial" w:cs="Arial"/>
          <w:szCs w:val="28"/>
          <w:lang w:val="uk-UA"/>
        </w:rPr>
        <w:t>Шморгун</w:t>
      </w:r>
      <w:proofErr w:type="spellEnd"/>
      <w:r w:rsidRPr="00C443B7">
        <w:rPr>
          <w:rFonts w:ascii="Arial" w:hAnsi="Arial" w:cs="Arial"/>
          <w:szCs w:val="28"/>
          <w:lang w:val="uk-UA"/>
        </w:rPr>
        <w:t xml:space="preserve"> Л. Г. Менеджмент організацій : </w:t>
      </w:r>
      <w:proofErr w:type="spellStart"/>
      <w:r w:rsidRPr="00C443B7">
        <w:rPr>
          <w:rFonts w:ascii="Arial" w:hAnsi="Arial" w:cs="Arial"/>
          <w:szCs w:val="28"/>
          <w:lang w:val="uk-UA"/>
        </w:rPr>
        <w:t>навч</w:t>
      </w:r>
      <w:proofErr w:type="spellEnd"/>
      <w:r w:rsidRPr="00C443B7">
        <w:rPr>
          <w:rFonts w:ascii="Arial" w:hAnsi="Arial" w:cs="Arial"/>
          <w:szCs w:val="28"/>
          <w:lang w:val="uk-UA"/>
        </w:rPr>
        <w:t xml:space="preserve">. Посібник : </w:t>
      </w:r>
      <w:proofErr w:type="spellStart"/>
      <w:r w:rsidRPr="00C443B7">
        <w:rPr>
          <w:rFonts w:ascii="Arial" w:hAnsi="Arial" w:cs="Arial"/>
          <w:szCs w:val="28"/>
          <w:lang w:val="uk-UA"/>
        </w:rPr>
        <w:t>рек</w:t>
      </w:r>
      <w:proofErr w:type="spellEnd"/>
      <w:r w:rsidRPr="00C443B7">
        <w:rPr>
          <w:rFonts w:ascii="Arial" w:hAnsi="Arial" w:cs="Arial"/>
          <w:szCs w:val="28"/>
          <w:lang w:val="uk-UA"/>
        </w:rPr>
        <w:t>. МОН України / Л. Г. </w:t>
      </w:r>
      <w:proofErr w:type="spellStart"/>
      <w:r w:rsidRPr="00C443B7">
        <w:rPr>
          <w:rFonts w:ascii="Arial" w:hAnsi="Arial" w:cs="Arial"/>
          <w:szCs w:val="28"/>
          <w:lang w:val="uk-UA"/>
        </w:rPr>
        <w:t>Шморгун</w:t>
      </w:r>
      <w:proofErr w:type="spellEnd"/>
      <w:r w:rsidRPr="00C443B7">
        <w:rPr>
          <w:rFonts w:ascii="Arial" w:hAnsi="Arial" w:cs="Arial"/>
          <w:szCs w:val="28"/>
          <w:lang w:val="uk-UA"/>
        </w:rPr>
        <w:t xml:space="preserve">. – К. : Знання, 2010. – 452 с. </w:t>
      </w:r>
    </w:p>
    <w:p w:rsidR="00963769" w:rsidRPr="00C443B7" w:rsidRDefault="00963769" w:rsidP="00963769">
      <w:pPr>
        <w:numPr>
          <w:ilvl w:val="0"/>
          <w:numId w:val="2"/>
        </w:numPr>
        <w:jc w:val="both"/>
        <w:rPr>
          <w:rFonts w:ascii="Arial" w:hAnsi="Arial" w:cs="Arial"/>
          <w:szCs w:val="28"/>
          <w:lang w:val="uk-UA"/>
        </w:rPr>
      </w:pPr>
      <w:r w:rsidRPr="00C443B7">
        <w:rPr>
          <w:rFonts w:ascii="Arial" w:hAnsi="Arial" w:cs="Arial"/>
          <w:szCs w:val="28"/>
          <w:lang w:val="uk-UA"/>
        </w:rPr>
        <w:t>Чайка Г. Л. Синергізм в управлінні / Г. Л. Чайка. – К. : Знання, 2011. – 70</w:t>
      </w:r>
      <w:r>
        <w:rPr>
          <w:rFonts w:ascii="Arial" w:hAnsi="Arial" w:cs="Arial"/>
          <w:szCs w:val="28"/>
          <w:lang w:val="uk-UA"/>
        </w:rPr>
        <w:t xml:space="preserve"> </w:t>
      </w:r>
      <w:r w:rsidRPr="00C443B7">
        <w:rPr>
          <w:rFonts w:ascii="Arial" w:hAnsi="Arial" w:cs="Arial"/>
          <w:szCs w:val="28"/>
          <w:lang w:val="uk-UA"/>
        </w:rPr>
        <w:t xml:space="preserve">с. </w:t>
      </w:r>
    </w:p>
    <w:p w:rsidR="00963769" w:rsidRPr="00D21CE0" w:rsidRDefault="00963769" w:rsidP="00963769">
      <w:pPr>
        <w:ind w:firstLine="709"/>
        <w:jc w:val="both"/>
        <w:rPr>
          <w:rFonts w:ascii="Arial" w:hAnsi="Arial" w:cs="Arial"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 xml:space="preserve">12. Форми та методи навчання: </w:t>
      </w:r>
      <w:r w:rsidRPr="00D21CE0">
        <w:rPr>
          <w:rFonts w:ascii="Arial" w:hAnsi="Arial" w:cs="Arial"/>
          <w:color w:val="000000"/>
          <w:lang w:val="uk-UA"/>
        </w:rPr>
        <w:t>лекції, практичні заняття, самостійна робота</w:t>
      </w:r>
    </w:p>
    <w:p w:rsidR="00963769" w:rsidRPr="00D21CE0" w:rsidRDefault="00963769" w:rsidP="00963769">
      <w:pPr>
        <w:ind w:firstLine="709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>13. Методи і критерії оцінювання:</w:t>
      </w:r>
    </w:p>
    <w:p w:rsidR="00963769" w:rsidRPr="00D21CE0" w:rsidRDefault="00963769" w:rsidP="00963769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color w:val="000000"/>
          <w:lang w:val="uk-UA"/>
        </w:rPr>
      </w:pPr>
      <w:r w:rsidRPr="00D21CE0">
        <w:rPr>
          <w:rFonts w:ascii="Arial" w:hAnsi="Arial" w:cs="Arial"/>
          <w:color w:val="000000"/>
          <w:lang w:val="uk-UA"/>
        </w:rPr>
        <w:t>П</w:t>
      </w:r>
      <w:r>
        <w:rPr>
          <w:rFonts w:ascii="Arial" w:hAnsi="Arial" w:cs="Arial"/>
          <w:color w:val="000000"/>
          <w:lang w:val="uk-UA"/>
        </w:rPr>
        <w:t>оточний контроль (80</w:t>
      </w:r>
      <w:r w:rsidRPr="00D21CE0">
        <w:rPr>
          <w:rFonts w:ascii="Arial" w:hAnsi="Arial" w:cs="Arial"/>
          <w:color w:val="000000"/>
          <w:lang w:val="uk-UA"/>
        </w:rPr>
        <w:t>%) – усне опитування, тестування, індивідуальне науково-дослідне завдання</w:t>
      </w:r>
    </w:p>
    <w:p w:rsidR="00963769" w:rsidRPr="00D21CE0" w:rsidRDefault="00963769" w:rsidP="00963769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color w:val="000000"/>
          <w:lang w:val="uk-UA"/>
        </w:rPr>
        <w:t>П</w:t>
      </w:r>
      <w:r>
        <w:rPr>
          <w:rFonts w:ascii="Arial" w:hAnsi="Arial" w:cs="Arial"/>
          <w:color w:val="000000"/>
          <w:lang w:val="uk-UA"/>
        </w:rPr>
        <w:t>ідсумковий контроль (20%</w:t>
      </w:r>
      <w:r w:rsidRPr="00D21CE0">
        <w:rPr>
          <w:rFonts w:ascii="Arial" w:hAnsi="Arial" w:cs="Arial"/>
          <w:color w:val="000000"/>
          <w:lang w:val="uk-UA"/>
        </w:rPr>
        <w:t>–</w:t>
      </w:r>
      <w:r>
        <w:rPr>
          <w:rFonts w:ascii="Arial" w:hAnsi="Arial" w:cs="Arial"/>
          <w:color w:val="000000"/>
          <w:lang w:val="uk-UA"/>
        </w:rPr>
        <w:t xml:space="preserve"> залік</w:t>
      </w:r>
      <w:r w:rsidRPr="00D21CE0">
        <w:rPr>
          <w:rFonts w:ascii="Arial" w:hAnsi="Arial" w:cs="Arial"/>
          <w:color w:val="000000"/>
          <w:lang w:val="uk-UA"/>
        </w:rPr>
        <w:t xml:space="preserve"> (теоретичні питання)</w:t>
      </w:r>
    </w:p>
    <w:p w:rsidR="00963769" w:rsidRPr="00D21CE0" w:rsidRDefault="00963769" w:rsidP="00963769">
      <w:pPr>
        <w:ind w:left="709"/>
        <w:jc w:val="both"/>
        <w:rPr>
          <w:rFonts w:ascii="Arial" w:hAnsi="Arial" w:cs="Arial"/>
          <w:lang w:val="uk-UA"/>
        </w:rPr>
      </w:pPr>
      <w:r w:rsidRPr="00D21CE0">
        <w:rPr>
          <w:rFonts w:ascii="Arial" w:hAnsi="Arial" w:cs="Arial"/>
          <w:b/>
          <w:lang w:val="uk-UA"/>
        </w:rPr>
        <w:t xml:space="preserve">14. Мова навчання: </w:t>
      </w:r>
      <w:r w:rsidRPr="00D21CE0">
        <w:rPr>
          <w:rFonts w:ascii="Arial" w:hAnsi="Arial" w:cs="Arial"/>
          <w:lang w:val="uk-UA"/>
        </w:rPr>
        <w:t>українська</w:t>
      </w:r>
    </w:p>
    <w:p w:rsidR="00963769" w:rsidRPr="00D21CE0" w:rsidRDefault="00963769" w:rsidP="00963769">
      <w:pPr>
        <w:ind w:left="709"/>
        <w:jc w:val="both"/>
        <w:rPr>
          <w:rFonts w:ascii="Arial" w:hAnsi="Arial" w:cs="Arial"/>
          <w:lang w:val="uk-UA"/>
        </w:rPr>
      </w:pPr>
    </w:p>
    <w:p w:rsidR="00963769" w:rsidRPr="00D21CE0" w:rsidRDefault="00963769" w:rsidP="00963769">
      <w:pPr>
        <w:ind w:left="709"/>
        <w:jc w:val="both"/>
        <w:rPr>
          <w:rFonts w:ascii="Arial" w:hAnsi="Arial" w:cs="Arial"/>
          <w:lang w:val="uk-UA"/>
        </w:rPr>
      </w:pPr>
    </w:p>
    <w:p w:rsidR="00902103" w:rsidRDefault="00902103"/>
    <w:sectPr w:rsidR="00902103" w:rsidSect="00C1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05D9"/>
    <w:multiLevelType w:val="hybridMultilevel"/>
    <w:tmpl w:val="05BC35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931F6E"/>
    <w:multiLevelType w:val="hybridMultilevel"/>
    <w:tmpl w:val="D86413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3769"/>
    <w:rsid w:val="004F2B87"/>
    <w:rsid w:val="005E4455"/>
    <w:rsid w:val="00902103"/>
    <w:rsid w:val="00963769"/>
    <w:rsid w:val="00B15DDD"/>
    <w:rsid w:val="00C16B00"/>
    <w:rsid w:val="00F0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6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3769"/>
  </w:style>
  <w:style w:type="character" w:customStyle="1" w:styleId="submenu-table">
    <w:name w:val="submenu-table"/>
    <w:basedOn w:val="a0"/>
    <w:rsid w:val="00963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Company>Home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2018-05-02T08:57:00Z</dcterms:created>
  <dcterms:modified xsi:type="dcterms:W3CDTF">2018-05-04T07:33:00Z</dcterms:modified>
</cp:coreProperties>
</file>