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C" w:rsidRPr="00165A77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1D06">
        <w:rPr>
          <w:rFonts w:ascii="Arial" w:hAnsi="Arial" w:cs="Arial"/>
          <w:b/>
          <w:lang w:val="uk-UA"/>
        </w:rPr>
        <w:t>Назва модуля:</w:t>
      </w:r>
      <w:r w:rsidRPr="00FC6102">
        <w:rPr>
          <w:rFonts w:ascii="Arial" w:hAnsi="Arial" w:cs="Arial"/>
          <w:b/>
        </w:rPr>
        <w:t xml:space="preserve"> </w:t>
      </w:r>
      <w:proofErr w:type="spellStart"/>
      <w:r w:rsidRPr="00165A77">
        <w:rPr>
          <w:rFonts w:ascii="Arial" w:hAnsi="Arial" w:cs="Arial"/>
        </w:rPr>
        <w:t>Міжнародний</w:t>
      </w:r>
      <w:proofErr w:type="spellEnd"/>
      <w:r w:rsidR="00FC6102" w:rsidRPr="00165A77">
        <w:rPr>
          <w:rFonts w:ascii="Arial" w:hAnsi="Arial" w:cs="Arial"/>
        </w:rPr>
        <w:t xml:space="preserve"> </w:t>
      </w:r>
      <w:proofErr w:type="spellStart"/>
      <w:r w:rsidR="00FC6102" w:rsidRPr="00165A77">
        <w:rPr>
          <w:rFonts w:ascii="Arial" w:hAnsi="Arial" w:cs="Arial"/>
        </w:rPr>
        <w:t>курортний</w:t>
      </w:r>
      <w:proofErr w:type="spellEnd"/>
      <w:r w:rsidR="00FC6102" w:rsidRPr="00165A77">
        <w:rPr>
          <w:rFonts w:ascii="Arial" w:hAnsi="Arial" w:cs="Arial"/>
        </w:rPr>
        <w:t xml:space="preserve"> та SPA</w:t>
      </w:r>
      <w:r w:rsidR="00721CBF" w:rsidRPr="00165A77">
        <w:rPr>
          <w:rFonts w:ascii="Arial" w:hAnsi="Arial" w:cs="Arial"/>
        </w:rPr>
        <w:t>-менеджмент</w:t>
      </w:r>
    </w:p>
    <w:p w:rsidR="00FC6102" w:rsidRPr="00165A77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6102">
        <w:rPr>
          <w:rFonts w:ascii="Arial" w:hAnsi="Arial" w:cs="Arial"/>
          <w:b/>
          <w:lang w:val="uk-UA"/>
        </w:rPr>
        <w:t xml:space="preserve">Код модуля: </w:t>
      </w:r>
      <w:r w:rsidR="007449FC" w:rsidRPr="00165A77">
        <w:rPr>
          <w:rFonts w:ascii="Arial" w:hAnsi="Arial" w:cs="Arial"/>
          <w:lang w:val="en-US"/>
        </w:rPr>
        <w:t>ТОТГРС_8_ВВ1.2.05_3</w:t>
      </w:r>
    </w:p>
    <w:p w:rsidR="00EA14CC" w:rsidRPr="00FC6102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C6102">
        <w:rPr>
          <w:rFonts w:ascii="Arial" w:hAnsi="Arial" w:cs="Arial"/>
          <w:b/>
          <w:lang w:val="uk-UA"/>
        </w:rPr>
        <w:t xml:space="preserve">Тип модуля: </w:t>
      </w:r>
      <w:r w:rsidR="008A47E6">
        <w:rPr>
          <w:rFonts w:ascii="Arial" w:hAnsi="Arial" w:cs="Arial"/>
          <w:lang w:val="uk-UA"/>
        </w:rPr>
        <w:t>вибірковий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Семестр: </w:t>
      </w:r>
      <w:r w:rsidR="00721CBF">
        <w:rPr>
          <w:rFonts w:ascii="Arial" w:hAnsi="Arial" w:cs="Arial"/>
          <w:lang w:val="uk-UA"/>
        </w:rPr>
        <w:t>3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Обсяг модуля: </w:t>
      </w:r>
      <w:r w:rsidRPr="00211D06">
        <w:rPr>
          <w:rFonts w:ascii="Arial" w:hAnsi="Arial" w:cs="Arial"/>
          <w:lang w:val="uk-UA"/>
        </w:rPr>
        <w:t xml:space="preserve">загальна кількість годин – </w:t>
      </w:r>
      <w:r w:rsidR="00721CBF">
        <w:rPr>
          <w:rFonts w:ascii="Arial" w:hAnsi="Arial" w:cs="Arial"/>
          <w:lang w:val="uk-UA"/>
        </w:rPr>
        <w:t>90</w:t>
      </w:r>
      <w:r w:rsidRPr="00211D06">
        <w:rPr>
          <w:rFonts w:ascii="Arial" w:hAnsi="Arial" w:cs="Arial"/>
          <w:lang w:val="uk-UA"/>
        </w:rPr>
        <w:t xml:space="preserve"> (кредитів ЄКТС -</w:t>
      </w:r>
      <w:r w:rsidR="006C1329" w:rsidRPr="006C1329">
        <w:rPr>
          <w:rFonts w:ascii="Arial" w:hAnsi="Arial" w:cs="Arial"/>
        </w:rPr>
        <w:t xml:space="preserve"> </w:t>
      </w:r>
      <w:r w:rsidR="00721CBF">
        <w:rPr>
          <w:rFonts w:ascii="Arial" w:hAnsi="Arial" w:cs="Arial"/>
          <w:lang w:val="uk-UA"/>
        </w:rPr>
        <w:t>3</w:t>
      </w:r>
      <w:r w:rsidRPr="00211D06">
        <w:rPr>
          <w:rFonts w:ascii="Arial" w:hAnsi="Arial" w:cs="Arial"/>
          <w:lang w:val="uk-UA"/>
        </w:rPr>
        <w:t>);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аудиторні години – </w:t>
      </w:r>
      <w:r w:rsidR="00721CBF">
        <w:rPr>
          <w:rFonts w:ascii="Arial" w:hAnsi="Arial" w:cs="Arial"/>
          <w:lang w:val="uk-UA"/>
        </w:rPr>
        <w:t>30 (лекції -14</w:t>
      </w:r>
      <w:r w:rsidRPr="00211D06">
        <w:rPr>
          <w:rFonts w:ascii="Arial" w:hAnsi="Arial" w:cs="Arial"/>
          <w:lang w:val="uk-UA"/>
        </w:rPr>
        <w:t xml:space="preserve"> год., практичні -</w:t>
      </w:r>
      <w:r w:rsidR="00721CBF">
        <w:rPr>
          <w:rFonts w:ascii="Arial" w:hAnsi="Arial" w:cs="Arial"/>
          <w:lang w:val="uk-UA"/>
        </w:rPr>
        <w:t>16</w:t>
      </w:r>
      <w:r w:rsidRPr="00211D06">
        <w:rPr>
          <w:rFonts w:ascii="Arial" w:hAnsi="Arial" w:cs="Arial"/>
          <w:lang w:val="uk-UA"/>
        </w:rPr>
        <w:t xml:space="preserve"> год.)</w:t>
      </w:r>
    </w:p>
    <w:p w:rsidR="006C1329" w:rsidRPr="00165A77" w:rsidRDefault="00EA14CC" w:rsidP="006C132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11D06">
        <w:rPr>
          <w:rFonts w:ascii="Arial" w:hAnsi="Arial" w:cs="Arial"/>
          <w:b/>
          <w:lang w:val="uk-UA"/>
        </w:rPr>
        <w:t xml:space="preserve">Лектор: </w:t>
      </w:r>
      <w:r w:rsidR="00721CBF" w:rsidRPr="00165A77">
        <w:rPr>
          <w:rFonts w:ascii="Arial" w:hAnsi="Arial" w:cs="Arial"/>
          <w:lang w:val="uk-UA"/>
        </w:rPr>
        <w:t>Слатвінська Леся Анатоліївна</w:t>
      </w:r>
      <w:r w:rsidR="006C1329" w:rsidRPr="00165A77">
        <w:rPr>
          <w:rFonts w:ascii="Arial" w:hAnsi="Arial" w:cs="Arial"/>
        </w:rPr>
        <w:t xml:space="preserve"> – кандидат </w:t>
      </w:r>
      <w:proofErr w:type="spellStart"/>
      <w:r w:rsidR="006C1329" w:rsidRPr="00165A77">
        <w:rPr>
          <w:rFonts w:ascii="Arial" w:hAnsi="Arial" w:cs="Arial"/>
        </w:rPr>
        <w:t>економічних</w:t>
      </w:r>
      <w:proofErr w:type="spellEnd"/>
      <w:r w:rsidR="006C1329" w:rsidRPr="00165A77">
        <w:rPr>
          <w:rFonts w:ascii="Arial" w:hAnsi="Arial" w:cs="Arial"/>
        </w:rPr>
        <w:t xml:space="preserve"> наук, доцент</w:t>
      </w:r>
    </w:p>
    <w:p w:rsidR="00EA14CC" w:rsidRPr="00DA2C8D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 xml:space="preserve">Результати навчання: </w:t>
      </w:r>
    </w:p>
    <w:p w:rsidR="00EA14CC" w:rsidRPr="00DA2C8D" w:rsidRDefault="00EA14CC" w:rsidP="00EA14CC">
      <w:pPr>
        <w:ind w:left="720"/>
        <w:jc w:val="both"/>
        <w:rPr>
          <w:rFonts w:ascii="Arial" w:hAnsi="Arial" w:cs="Arial"/>
          <w:b/>
        </w:rPr>
      </w:pPr>
      <w:proofErr w:type="gramStart"/>
      <w:r w:rsidRPr="00DA2C8D">
        <w:rPr>
          <w:rFonts w:ascii="Arial" w:hAnsi="Arial" w:cs="Arial"/>
        </w:rPr>
        <w:t>У</w:t>
      </w:r>
      <w:proofErr w:type="gramEnd"/>
      <w:r w:rsidRPr="00211D06">
        <w:rPr>
          <w:rFonts w:ascii="Arial" w:hAnsi="Arial" w:cs="Arial"/>
          <w:lang w:val="uk-UA"/>
        </w:rPr>
        <w:t xml:space="preserve"> </w:t>
      </w:r>
      <w:proofErr w:type="gramStart"/>
      <w:r w:rsidRPr="00211D06">
        <w:rPr>
          <w:rFonts w:ascii="Arial" w:hAnsi="Arial" w:cs="Arial"/>
          <w:lang w:val="uk-UA"/>
        </w:rPr>
        <w:t>результат</w:t>
      </w:r>
      <w:proofErr w:type="gramEnd"/>
      <w:r w:rsidRPr="00211D06">
        <w:rPr>
          <w:rFonts w:ascii="Arial" w:hAnsi="Arial" w:cs="Arial"/>
          <w:lang w:val="uk-UA"/>
        </w:rPr>
        <w:t>і вивчення модуля</w:t>
      </w:r>
      <w:r>
        <w:rPr>
          <w:rFonts w:ascii="Arial" w:hAnsi="Arial" w:cs="Arial"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студент </w:t>
      </w:r>
      <w:r w:rsidRPr="00DA2C8D">
        <w:rPr>
          <w:rFonts w:ascii="Arial" w:hAnsi="Arial" w:cs="Arial"/>
          <w:b/>
          <w:lang w:val="uk-UA"/>
        </w:rPr>
        <w:t>повинен:</w:t>
      </w:r>
    </w:p>
    <w:p w:rsidR="00CB5AA2" w:rsidRPr="006C1329" w:rsidRDefault="00EA14CC" w:rsidP="006C1329">
      <w:pPr>
        <w:shd w:val="clear" w:color="auto" w:fill="FFFFFF"/>
        <w:ind w:left="567"/>
        <w:jc w:val="both"/>
        <w:rPr>
          <w:rFonts w:ascii="Arial" w:hAnsi="Arial" w:cs="Arial"/>
          <w:szCs w:val="28"/>
          <w:lang w:val="uk-UA"/>
        </w:rPr>
      </w:pPr>
      <w:r w:rsidRPr="00DA2C8D">
        <w:rPr>
          <w:rFonts w:ascii="Arial" w:hAnsi="Arial" w:cs="Arial"/>
          <w:b/>
          <w:lang w:val="uk-UA"/>
        </w:rPr>
        <w:t>знати</w:t>
      </w:r>
      <w:r w:rsidRPr="00CB5AA2">
        <w:rPr>
          <w:rFonts w:ascii="Arial" w:hAnsi="Arial" w:cs="Arial"/>
          <w:b/>
          <w:lang w:val="uk-UA"/>
        </w:rPr>
        <w:t>:</w:t>
      </w:r>
      <w:r w:rsidRPr="00CB5AA2">
        <w:rPr>
          <w:rFonts w:ascii="Arial" w:hAnsi="Arial" w:cs="Arial"/>
          <w:b/>
          <w:i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>структуру та зміст навчальної дисципліни;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>основні терміни, поняття і визначення;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>законодавчі акти, що регулюють здійснення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міжнародного курортного та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менеджменту;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>інноваційні методи та технології, що використовуються для покращення стану здоров’я на курортах Світу та в Україні у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F86FDC">
        <w:rPr>
          <w:rFonts w:ascii="Arial" w:hAnsi="Arial" w:cs="Arial"/>
          <w:bCs/>
          <w:spacing w:val="-11"/>
          <w:szCs w:val="28"/>
          <w:lang w:val="uk-UA"/>
        </w:rPr>
        <w:t xml:space="preserve"> та курортній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індустрії;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szCs w:val="28"/>
          <w:lang w:val="uk-UA"/>
        </w:rPr>
        <w:t xml:space="preserve">основні тенденції розвитку </w:t>
      </w:r>
      <w:r w:rsidR="008A47E6">
        <w:rPr>
          <w:rFonts w:ascii="Arial" w:hAnsi="Arial" w:cs="Arial"/>
          <w:szCs w:val="28"/>
          <w:lang w:val="uk-UA"/>
        </w:rPr>
        <w:t xml:space="preserve">курортів і </w:t>
      </w:r>
      <w:r w:rsidR="00CB5AA2" w:rsidRPr="00CB5AA2">
        <w:rPr>
          <w:rFonts w:ascii="Arial" w:hAnsi="Arial" w:cs="Arial"/>
          <w:szCs w:val="28"/>
          <w:lang w:val="uk-UA"/>
        </w:rPr>
        <w:t>підприємств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індустрії у світі</w:t>
      </w:r>
      <w:r w:rsidR="00CB5AA2">
        <w:rPr>
          <w:rFonts w:ascii="Arial" w:hAnsi="Arial" w:cs="Arial"/>
          <w:bCs/>
          <w:spacing w:val="-11"/>
          <w:szCs w:val="28"/>
          <w:lang w:val="uk-UA"/>
        </w:rPr>
        <w:t xml:space="preserve">; 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етичний кодекс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індустрії;</w:t>
      </w:r>
      <w:r w:rsidR="00CB5AA2">
        <w:rPr>
          <w:rFonts w:ascii="Arial" w:hAnsi="Arial" w:cs="Arial"/>
          <w:szCs w:val="28"/>
          <w:lang w:val="uk-UA"/>
        </w:rPr>
        <w:t xml:space="preserve"> 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основні етапи створення підприємства </w:t>
      </w:r>
      <w:r w:rsidR="00CB5AA2" w:rsidRPr="00CB5AA2">
        <w:rPr>
          <w:rFonts w:ascii="Arial" w:hAnsi="Arial" w:cs="Arial"/>
          <w:bCs/>
          <w:spacing w:val="-11"/>
          <w:szCs w:val="28"/>
          <w:lang w:val="en-US"/>
        </w:rPr>
        <w:t>SPA</w:t>
      </w:r>
      <w:r w:rsidR="00CB5AA2" w:rsidRPr="00CB5AA2">
        <w:rPr>
          <w:rFonts w:ascii="Arial" w:hAnsi="Arial" w:cs="Arial"/>
          <w:bCs/>
          <w:spacing w:val="-11"/>
          <w:szCs w:val="28"/>
          <w:lang w:val="uk-UA"/>
        </w:rPr>
        <w:t xml:space="preserve"> індустрії</w:t>
      </w:r>
      <w:r w:rsidR="00F86FDC">
        <w:rPr>
          <w:rFonts w:ascii="Arial" w:hAnsi="Arial" w:cs="Arial"/>
          <w:bCs/>
          <w:spacing w:val="-11"/>
          <w:szCs w:val="28"/>
          <w:lang w:val="uk-UA"/>
        </w:rPr>
        <w:t>, курорту.</w:t>
      </w:r>
    </w:p>
    <w:p w:rsidR="000700C8" w:rsidRDefault="00EA14CC" w:rsidP="00F86FDC">
      <w:pPr>
        <w:shd w:val="clear" w:color="auto" w:fill="FFFFFF"/>
        <w:ind w:left="567"/>
        <w:jc w:val="both"/>
        <w:rPr>
          <w:rFonts w:ascii="Arial" w:hAnsi="Arial" w:cs="Arial"/>
          <w:lang w:val="uk-UA"/>
        </w:rPr>
      </w:pPr>
      <w:r w:rsidRPr="007A4CC9">
        <w:rPr>
          <w:rFonts w:ascii="Arial" w:hAnsi="Arial" w:cs="Arial"/>
          <w:b/>
          <w:lang w:val="uk-UA"/>
        </w:rPr>
        <w:t>вміти:</w:t>
      </w:r>
      <w:r w:rsidRPr="007A4CC9">
        <w:rPr>
          <w:rFonts w:ascii="Arial" w:hAnsi="Arial" w:cs="Arial"/>
          <w:b/>
          <w:i/>
          <w:lang w:val="uk-UA"/>
        </w:rPr>
        <w:t xml:space="preserve"> </w:t>
      </w:r>
      <w:r w:rsidR="00CB5AA2" w:rsidRPr="007A4CC9">
        <w:rPr>
          <w:rFonts w:ascii="Arial" w:hAnsi="Arial" w:cs="Arial"/>
          <w:lang w:val="uk-UA"/>
        </w:rPr>
        <w:t>формулювати основні поняття та положення курсу;</w:t>
      </w:r>
      <w:r w:rsidR="008A47E6">
        <w:rPr>
          <w:rFonts w:ascii="Arial" w:hAnsi="Arial" w:cs="Arial"/>
          <w:lang w:val="uk-UA"/>
        </w:rPr>
        <w:t xml:space="preserve"> </w:t>
      </w:r>
      <w:r w:rsidR="00CB5AA2" w:rsidRPr="007A4CC9">
        <w:rPr>
          <w:rFonts w:ascii="Arial" w:hAnsi="Arial" w:cs="Arial"/>
          <w:lang w:val="uk-UA"/>
        </w:rPr>
        <w:t xml:space="preserve">знаходити, використовувати і аналізувати статистичну, а також Інтернет інформацію по основних темах курсу; використовувати галузеві законодавчі акти у навчальній, науковій та практичній діяльності; планувати діяльність </w:t>
      </w:r>
      <w:r w:rsidR="008A47E6">
        <w:rPr>
          <w:rFonts w:ascii="Arial" w:hAnsi="Arial" w:cs="Arial"/>
          <w:lang w:val="uk-UA"/>
        </w:rPr>
        <w:t>курортів та підприємств</w:t>
      </w:r>
      <w:r w:rsidR="00CB5AA2" w:rsidRPr="007A4CC9">
        <w:rPr>
          <w:rFonts w:ascii="Arial" w:hAnsi="Arial" w:cs="Arial"/>
          <w:lang w:val="uk-UA"/>
        </w:rPr>
        <w:t xml:space="preserve"> </w:t>
      </w:r>
      <w:r w:rsidR="00CB5AA2" w:rsidRPr="007A4CC9">
        <w:rPr>
          <w:rFonts w:ascii="Arial" w:hAnsi="Arial" w:cs="Arial"/>
          <w:bCs/>
          <w:spacing w:val="-11"/>
          <w:lang w:val="en-US"/>
        </w:rPr>
        <w:t>SPA</w:t>
      </w:r>
      <w:r w:rsidR="00CB5AA2" w:rsidRPr="007A4CC9">
        <w:rPr>
          <w:rFonts w:ascii="Arial" w:hAnsi="Arial" w:cs="Arial"/>
          <w:bCs/>
          <w:spacing w:val="-11"/>
          <w:lang w:val="uk-UA"/>
        </w:rPr>
        <w:t xml:space="preserve"> індустрії;</w:t>
      </w:r>
      <w:r w:rsidR="00CB5AA2" w:rsidRPr="007A4CC9">
        <w:rPr>
          <w:rFonts w:ascii="Arial" w:hAnsi="Arial" w:cs="Arial"/>
          <w:lang w:val="uk-UA"/>
        </w:rPr>
        <w:t xml:space="preserve"> визначати технологічний процес і купувати обладнання для підприємства </w:t>
      </w:r>
      <w:r w:rsidR="00CB5AA2" w:rsidRPr="007A4CC9">
        <w:rPr>
          <w:rFonts w:ascii="Arial" w:hAnsi="Arial" w:cs="Arial"/>
          <w:bCs/>
          <w:spacing w:val="-11"/>
          <w:lang w:val="en-US"/>
        </w:rPr>
        <w:t>SPA</w:t>
      </w:r>
      <w:r w:rsidR="00CB5AA2" w:rsidRPr="007A4CC9">
        <w:rPr>
          <w:rFonts w:ascii="Arial" w:hAnsi="Arial" w:cs="Arial"/>
          <w:bCs/>
          <w:spacing w:val="-11"/>
          <w:lang w:val="uk-UA"/>
        </w:rPr>
        <w:t xml:space="preserve"> індустрії;</w:t>
      </w:r>
      <w:r w:rsidR="00CB5AA2" w:rsidRPr="007A4CC9">
        <w:rPr>
          <w:rFonts w:ascii="Arial" w:hAnsi="Arial" w:cs="Arial"/>
          <w:lang w:val="uk-UA"/>
        </w:rPr>
        <w:t xml:space="preserve"> обирати спектр послуг та управляти їх економічною ефективністю; здійснювати менеджмент персоналу та управляти документообігом; здійснювати ефективний маркетинг та рекл</w:t>
      </w:r>
      <w:r w:rsidR="008A47E6">
        <w:rPr>
          <w:rFonts w:ascii="Arial" w:hAnsi="Arial" w:cs="Arial"/>
          <w:lang w:val="uk-UA"/>
        </w:rPr>
        <w:t>аму; управляти системою продажів</w:t>
      </w:r>
      <w:r w:rsidR="00CB5AA2" w:rsidRPr="007A4CC9">
        <w:rPr>
          <w:rFonts w:ascii="Arial" w:hAnsi="Arial" w:cs="Arial"/>
          <w:lang w:val="uk-UA"/>
        </w:rPr>
        <w:t>.</w:t>
      </w:r>
    </w:p>
    <w:p w:rsidR="00EA14CC" w:rsidRPr="000700C8" w:rsidRDefault="00EA14CC" w:rsidP="000700C8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uk-UA"/>
        </w:rPr>
      </w:pPr>
      <w:r w:rsidRPr="000700C8">
        <w:rPr>
          <w:rFonts w:ascii="Arial" w:hAnsi="Arial" w:cs="Arial"/>
          <w:b/>
          <w:lang w:val="uk-UA"/>
        </w:rPr>
        <w:t xml:space="preserve">Спосіб навчання: </w:t>
      </w:r>
      <w:r w:rsidRPr="000700C8">
        <w:rPr>
          <w:rFonts w:ascii="Arial" w:hAnsi="Arial" w:cs="Arial"/>
          <w:lang w:val="uk-UA"/>
        </w:rPr>
        <w:t>аудиторні заняття</w:t>
      </w:r>
    </w:p>
    <w:p w:rsidR="00EA14CC" w:rsidRPr="00211D06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EA14CC" w:rsidRPr="00211D06" w:rsidRDefault="00EA14CC" w:rsidP="007A4CC9">
      <w:pPr>
        <w:ind w:left="709" w:hanging="1"/>
        <w:jc w:val="both"/>
        <w:rPr>
          <w:rFonts w:ascii="Arial" w:hAnsi="Arial" w:cs="Arial"/>
          <w:lang w:val="uk-UA"/>
        </w:rPr>
      </w:pPr>
      <w:proofErr w:type="spellStart"/>
      <w:r w:rsidRPr="00211D06">
        <w:rPr>
          <w:rFonts w:ascii="Arial" w:hAnsi="Arial" w:cs="Arial"/>
          <w:b/>
          <w:lang w:val="uk-UA"/>
        </w:rPr>
        <w:t>пререквізити</w:t>
      </w:r>
      <w:proofErr w:type="spellEnd"/>
      <w:r w:rsidRPr="00211D06">
        <w:rPr>
          <w:rFonts w:ascii="Arial" w:hAnsi="Arial" w:cs="Arial"/>
          <w:b/>
          <w:lang w:val="uk-UA"/>
        </w:rPr>
        <w:t xml:space="preserve">: </w:t>
      </w:r>
      <w:r w:rsidR="008A47E6" w:rsidRPr="008A47E6">
        <w:rPr>
          <w:rFonts w:ascii="Arial" w:hAnsi="Arial" w:cs="Arial"/>
          <w:lang w:val="uk-UA"/>
        </w:rPr>
        <w:t>«Стратегічний менеджмент»,</w:t>
      </w:r>
      <w:r w:rsidR="008A47E6">
        <w:rPr>
          <w:rFonts w:ascii="Arial" w:hAnsi="Arial" w:cs="Arial"/>
          <w:b/>
          <w:lang w:val="uk-UA"/>
        </w:rPr>
        <w:t xml:space="preserve"> </w:t>
      </w:r>
      <w:r w:rsidR="00721CBF">
        <w:rPr>
          <w:rFonts w:ascii="Arial" w:hAnsi="Arial" w:cs="Arial"/>
          <w:lang w:val="uk-UA"/>
        </w:rPr>
        <w:t>«Управління проектами в туризмі»,</w:t>
      </w:r>
      <w:r w:rsidR="00F0676D">
        <w:rPr>
          <w:rFonts w:ascii="Arial" w:hAnsi="Arial" w:cs="Arial"/>
          <w:lang w:val="uk-UA"/>
        </w:rPr>
        <w:t xml:space="preserve"> «Основи безпеки в галузі».</w:t>
      </w:r>
    </w:p>
    <w:p w:rsidR="00EA14CC" w:rsidRPr="00211D06" w:rsidRDefault="00EA14CC" w:rsidP="00EA14CC">
      <w:pPr>
        <w:ind w:left="709"/>
        <w:jc w:val="both"/>
        <w:rPr>
          <w:rFonts w:ascii="Arial" w:hAnsi="Arial" w:cs="Arial"/>
          <w:b/>
        </w:rPr>
      </w:pPr>
      <w:proofErr w:type="spellStart"/>
      <w:r w:rsidRPr="00211D06">
        <w:rPr>
          <w:rFonts w:ascii="Arial" w:hAnsi="Arial" w:cs="Arial"/>
          <w:b/>
          <w:lang w:val="uk-UA"/>
        </w:rPr>
        <w:t>кореквізити</w:t>
      </w:r>
      <w:proofErr w:type="spellEnd"/>
      <w:r w:rsidRPr="00211D06">
        <w:rPr>
          <w:rFonts w:ascii="Arial" w:hAnsi="Arial" w:cs="Arial"/>
          <w:b/>
          <w:lang w:val="uk-UA"/>
        </w:rPr>
        <w:t xml:space="preserve">: </w:t>
      </w:r>
      <w:r w:rsidR="00F0676D" w:rsidRPr="00F0676D">
        <w:rPr>
          <w:rFonts w:ascii="Arial" w:hAnsi="Arial" w:cs="Arial"/>
          <w:lang w:val="uk-UA"/>
        </w:rPr>
        <w:t>«Менедж</w:t>
      </w:r>
      <w:r w:rsidR="00F0676D">
        <w:rPr>
          <w:rFonts w:ascii="Arial" w:hAnsi="Arial" w:cs="Arial"/>
          <w:lang w:val="uk-UA"/>
        </w:rPr>
        <w:t>м</w:t>
      </w:r>
      <w:r w:rsidR="00F0676D" w:rsidRPr="00F0676D">
        <w:rPr>
          <w:rFonts w:ascii="Arial" w:hAnsi="Arial" w:cs="Arial"/>
          <w:lang w:val="uk-UA"/>
        </w:rPr>
        <w:t>ент інновацій в готельно-ресторанній справі»</w:t>
      </w:r>
    </w:p>
    <w:p w:rsidR="00F86FDC" w:rsidRPr="00F86FDC" w:rsidRDefault="00EA14CC" w:rsidP="00F86FDC">
      <w:pPr>
        <w:numPr>
          <w:ilvl w:val="0"/>
          <w:numId w:val="1"/>
        </w:numPr>
        <w:jc w:val="both"/>
        <w:rPr>
          <w:rFonts w:ascii="Arial" w:hAnsi="Arial" w:cs="Arial"/>
          <w:b/>
          <w:lang w:val="uk-UA"/>
        </w:rPr>
      </w:pPr>
      <w:r w:rsidRPr="000700C8">
        <w:rPr>
          <w:rFonts w:ascii="Arial" w:hAnsi="Arial" w:cs="Arial"/>
          <w:b/>
          <w:lang w:val="uk-UA"/>
        </w:rPr>
        <w:t>Зміст модуля:</w:t>
      </w:r>
      <w:r w:rsidR="00FE75A7" w:rsidRPr="000700C8">
        <w:rPr>
          <w:rFonts w:ascii="Arial" w:hAnsi="Arial" w:cs="Arial"/>
          <w:b/>
          <w:lang w:val="uk-UA"/>
        </w:rPr>
        <w:t xml:space="preserve"> </w:t>
      </w:r>
      <w:r w:rsidR="000700C8" w:rsidRPr="000700C8">
        <w:rPr>
          <w:rFonts w:ascii="Arial" w:hAnsi="Arial" w:cs="Arial"/>
          <w:lang w:val="uk-UA"/>
        </w:rPr>
        <w:t>Міжнародний курортний</w:t>
      </w:r>
      <w:r w:rsidR="000700C8" w:rsidRPr="000700C8">
        <w:rPr>
          <w:rFonts w:ascii="Arial" w:hAnsi="Arial" w:cs="Arial"/>
        </w:rPr>
        <w:t xml:space="preserve"> та SPA</w:t>
      </w:r>
      <w:r w:rsidR="000700C8" w:rsidRPr="000700C8">
        <w:rPr>
          <w:rFonts w:ascii="Arial" w:hAnsi="Arial" w:cs="Arial"/>
          <w:lang w:val="uk-UA"/>
        </w:rPr>
        <w:t xml:space="preserve"> – менеджмент </w:t>
      </w:r>
      <w:r w:rsidR="004742A4" w:rsidRPr="000700C8">
        <w:rPr>
          <w:rFonts w:ascii="Arial" w:hAnsi="Arial" w:cs="Arial"/>
        </w:rPr>
        <w:t xml:space="preserve">як </w:t>
      </w:r>
      <w:proofErr w:type="spellStart"/>
      <w:r w:rsidR="004742A4" w:rsidRPr="000700C8">
        <w:rPr>
          <w:rFonts w:ascii="Arial" w:hAnsi="Arial" w:cs="Arial"/>
        </w:rPr>
        <w:t>галузь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наукового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пізнання</w:t>
      </w:r>
      <w:proofErr w:type="spellEnd"/>
      <w:r w:rsidR="004742A4" w:rsidRPr="000700C8">
        <w:rPr>
          <w:rFonts w:ascii="Arial" w:hAnsi="Arial" w:cs="Arial"/>
        </w:rPr>
        <w:t>.</w:t>
      </w:r>
      <w:r w:rsidR="000700C8" w:rsidRPr="000700C8">
        <w:rPr>
          <w:rFonts w:ascii="Arial" w:hAnsi="Arial" w:cs="Arial"/>
          <w:lang w:val="uk-UA"/>
        </w:rPr>
        <w:t xml:space="preserve"> Міжнародний</w:t>
      </w:r>
      <w:r w:rsidR="000700C8" w:rsidRPr="000700C8">
        <w:rPr>
          <w:rFonts w:ascii="Arial" w:hAnsi="Arial" w:cs="Arial"/>
        </w:rPr>
        <w:t xml:space="preserve"> </w:t>
      </w:r>
      <w:r w:rsidR="000700C8" w:rsidRPr="000700C8">
        <w:rPr>
          <w:rFonts w:ascii="Arial" w:hAnsi="Arial" w:cs="Arial"/>
          <w:lang w:val="uk-UA"/>
        </w:rPr>
        <w:t>к</w:t>
      </w:r>
      <w:proofErr w:type="spellStart"/>
      <w:r w:rsidR="000700C8" w:rsidRPr="000700C8">
        <w:rPr>
          <w:rFonts w:ascii="Arial" w:hAnsi="Arial" w:cs="Arial"/>
        </w:rPr>
        <w:t>урортний</w:t>
      </w:r>
      <w:proofErr w:type="spellEnd"/>
      <w:r w:rsidR="004742A4" w:rsidRPr="000700C8">
        <w:rPr>
          <w:rFonts w:ascii="Arial" w:hAnsi="Arial" w:cs="Arial"/>
        </w:rPr>
        <w:t xml:space="preserve"> 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</w:t>
      </w:r>
      <w:proofErr w:type="spellEnd"/>
      <w:r w:rsidR="004742A4" w:rsidRPr="000700C8">
        <w:rPr>
          <w:rFonts w:ascii="Arial" w:hAnsi="Arial" w:cs="Arial"/>
        </w:rPr>
        <w:t xml:space="preserve">: предмет, </w:t>
      </w:r>
      <w:proofErr w:type="spellStart"/>
      <w:r w:rsidR="004742A4" w:rsidRPr="000700C8">
        <w:rPr>
          <w:rFonts w:ascii="Arial" w:hAnsi="Arial" w:cs="Arial"/>
        </w:rPr>
        <w:t>зміст</w:t>
      </w:r>
      <w:proofErr w:type="spellEnd"/>
      <w:r w:rsidR="004742A4" w:rsidRPr="000700C8">
        <w:rPr>
          <w:rFonts w:ascii="Arial" w:hAnsi="Arial" w:cs="Arial"/>
        </w:rPr>
        <w:t xml:space="preserve">, </w:t>
      </w:r>
      <w:proofErr w:type="spellStart"/>
      <w:r w:rsidR="004742A4" w:rsidRPr="000700C8">
        <w:rPr>
          <w:rFonts w:ascii="Arial" w:hAnsi="Arial" w:cs="Arial"/>
        </w:rPr>
        <w:t>сутність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і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завдання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дисципліни</w:t>
      </w:r>
      <w:proofErr w:type="spellEnd"/>
      <w:r w:rsidR="004742A4" w:rsidRPr="000700C8">
        <w:rPr>
          <w:rFonts w:ascii="Arial" w:hAnsi="Arial" w:cs="Arial"/>
        </w:rPr>
        <w:t xml:space="preserve">. Людина та </w:t>
      </w:r>
      <w:proofErr w:type="spellStart"/>
      <w:r w:rsidR="004742A4" w:rsidRPr="000700C8">
        <w:rPr>
          <w:rFonts w:ascii="Arial" w:hAnsi="Arial" w:cs="Arial"/>
        </w:rPr>
        <w:t>її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здоров’я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позиції</w:t>
      </w:r>
      <w:proofErr w:type="spellEnd"/>
      <w:r w:rsidR="004742A4" w:rsidRPr="000700C8">
        <w:rPr>
          <w:rFonts w:ascii="Arial" w:hAnsi="Arial" w:cs="Arial"/>
        </w:rPr>
        <w:t xml:space="preserve"> системного </w:t>
      </w:r>
      <w:proofErr w:type="spellStart"/>
      <w:proofErr w:type="gramStart"/>
      <w:r w:rsidR="004742A4" w:rsidRPr="000700C8">
        <w:rPr>
          <w:rFonts w:ascii="Arial" w:hAnsi="Arial" w:cs="Arial"/>
        </w:rPr>
        <w:t>п</w:t>
      </w:r>
      <w:proofErr w:type="gramEnd"/>
      <w:r w:rsidR="004742A4" w:rsidRPr="000700C8">
        <w:rPr>
          <w:rFonts w:ascii="Arial" w:hAnsi="Arial" w:cs="Arial"/>
        </w:rPr>
        <w:t>ідходу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Становлення</w:t>
      </w:r>
      <w:proofErr w:type="spellEnd"/>
      <w:r w:rsidR="004742A4" w:rsidRPr="000700C8">
        <w:rPr>
          <w:rFonts w:ascii="Arial" w:hAnsi="Arial" w:cs="Arial"/>
        </w:rPr>
        <w:t xml:space="preserve"> та </w:t>
      </w:r>
      <w:proofErr w:type="spellStart"/>
      <w:r w:rsidR="004742A4" w:rsidRPr="000700C8">
        <w:rPr>
          <w:rFonts w:ascii="Arial" w:hAnsi="Arial" w:cs="Arial"/>
        </w:rPr>
        <w:t>основні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етапи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розвитку</w:t>
      </w:r>
      <w:proofErr w:type="spellEnd"/>
      <w:r w:rsidR="004742A4" w:rsidRPr="000700C8">
        <w:rPr>
          <w:rFonts w:ascii="Arial" w:hAnsi="Arial" w:cs="Arial"/>
        </w:rPr>
        <w:t xml:space="preserve"> </w:t>
      </w:r>
      <w:r w:rsidR="000700C8" w:rsidRPr="000700C8">
        <w:rPr>
          <w:rFonts w:ascii="Arial" w:hAnsi="Arial" w:cs="Arial"/>
          <w:lang w:val="uk-UA"/>
        </w:rPr>
        <w:t xml:space="preserve">міжнародного </w:t>
      </w:r>
      <w:proofErr w:type="gramStart"/>
      <w:r w:rsidR="000700C8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Нормативно-правове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забезпечення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діяльності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</w:t>
      </w:r>
      <w:proofErr w:type="spellEnd"/>
      <w:r w:rsidR="004742A4" w:rsidRPr="000700C8">
        <w:rPr>
          <w:rFonts w:ascii="Arial" w:hAnsi="Arial" w:cs="Arial"/>
        </w:rPr>
        <w:t xml:space="preserve"> </w:t>
      </w:r>
      <w:r w:rsidR="000700C8" w:rsidRPr="000700C8">
        <w:rPr>
          <w:rFonts w:ascii="Arial" w:hAnsi="Arial" w:cs="Arial"/>
          <w:lang w:val="uk-UA"/>
        </w:rPr>
        <w:t xml:space="preserve">міжнародного </w:t>
      </w:r>
      <w:proofErr w:type="gramStart"/>
      <w:r w:rsidR="000700C8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Міжнародні</w:t>
      </w:r>
      <w:proofErr w:type="spellEnd"/>
      <w:r w:rsidR="004742A4" w:rsidRPr="000700C8">
        <w:rPr>
          <w:rFonts w:ascii="Arial" w:hAnsi="Arial" w:cs="Arial"/>
        </w:rPr>
        <w:t xml:space="preserve"> засади </w:t>
      </w:r>
      <w:proofErr w:type="spellStart"/>
      <w:r w:rsidR="004742A4" w:rsidRPr="000700C8">
        <w:rPr>
          <w:rFonts w:ascii="Arial" w:hAnsi="Arial" w:cs="Arial"/>
        </w:rPr>
        <w:t>охорони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здоров</w:t>
      </w:r>
      <w:proofErr w:type="gramStart"/>
      <w:r w:rsidR="004742A4" w:rsidRPr="000700C8">
        <w:rPr>
          <w:rFonts w:ascii="Arial" w:hAnsi="Arial" w:cs="Arial"/>
        </w:rPr>
        <w:t>`я</w:t>
      </w:r>
      <w:proofErr w:type="spellEnd"/>
      <w:proofErr w:type="gramEnd"/>
      <w:r w:rsidR="004742A4" w:rsidRPr="000700C8">
        <w:rPr>
          <w:rFonts w:ascii="Arial" w:hAnsi="Arial" w:cs="Arial"/>
        </w:rPr>
        <w:t xml:space="preserve"> та </w:t>
      </w:r>
      <w:proofErr w:type="spellStart"/>
      <w:r w:rsidR="004742A4" w:rsidRPr="000700C8">
        <w:rPr>
          <w:rFonts w:ascii="Arial" w:hAnsi="Arial" w:cs="Arial"/>
        </w:rPr>
        <w:t>забезпечення</w:t>
      </w:r>
      <w:proofErr w:type="spellEnd"/>
      <w:r w:rsidR="004742A4" w:rsidRPr="000700C8">
        <w:rPr>
          <w:rFonts w:ascii="Arial" w:hAnsi="Arial" w:cs="Arial"/>
        </w:rPr>
        <w:t xml:space="preserve"> здорового способу </w:t>
      </w:r>
      <w:proofErr w:type="spellStart"/>
      <w:r w:rsidR="004742A4" w:rsidRPr="000700C8">
        <w:rPr>
          <w:rFonts w:ascii="Arial" w:hAnsi="Arial" w:cs="Arial"/>
        </w:rPr>
        <w:t>життя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Правове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регулювання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господарської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діяльност</w:t>
      </w:r>
      <w:r w:rsidR="000700C8" w:rsidRPr="000700C8">
        <w:rPr>
          <w:rFonts w:ascii="Arial" w:hAnsi="Arial" w:cs="Arial"/>
        </w:rPr>
        <w:t>і</w:t>
      </w:r>
      <w:proofErr w:type="spellEnd"/>
      <w:r w:rsidR="000700C8" w:rsidRPr="000700C8">
        <w:rPr>
          <w:rFonts w:ascii="Arial" w:hAnsi="Arial" w:cs="Arial"/>
        </w:rPr>
        <w:t xml:space="preserve"> </w:t>
      </w:r>
      <w:proofErr w:type="gramStart"/>
      <w:r w:rsidR="000700C8" w:rsidRPr="000700C8">
        <w:rPr>
          <w:rFonts w:ascii="Arial" w:hAnsi="Arial" w:cs="Arial"/>
        </w:rPr>
        <w:t>курортного</w:t>
      </w:r>
      <w:proofErr w:type="gramEnd"/>
      <w:r w:rsidR="000700C8" w:rsidRPr="000700C8">
        <w:rPr>
          <w:rFonts w:ascii="Arial" w:hAnsi="Arial" w:cs="Arial"/>
          <w:lang w:val="uk-UA"/>
        </w:rPr>
        <w:t xml:space="preserve"> </w:t>
      </w:r>
      <w:r w:rsidR="004742A4" w:rsidRPr="000700C8">
        <w:rPr>
          <w:rFonts w:ascii="Arial" w:hAnsi="Arial" w:cs="Arial"/>
        </w:rPr>
        <w:t>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Міжнародні</w:t>
      </w:r>
      <w:proofErr w:type="spellEnd"/>
      <w:r w:rsidR="004742A4" w:rsidRPr="000700C8">
        <w:rPr>
          <w:rFonts w:ascii="Arial" w:hAnsi="Arial" w:cs="Arial"/>
        </w:rPr>
        <w:t xml:space="preserve"> засади </w:t>
      </w:r>
      <w:proofErr w:type="spellStart"/>
      <w:r w:rsidR="004742A4" w:rsidRPr="000700C8">
        <w:rPr>
          <w:rFonts w:ascii="Arial" w:hAnsi="Arial" w:cs="Arial"/>
        </w:rPr>
        <w:t>регулювання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від</w:t>
      </w:r>
      <w:r w:rsidR="000700C8" w:rsidRPr="000700C8">
        <w:rPr>
          <w:rFonts w:ascii="Arial" w:hAnsi="Arial" w:cs="Arial"/>
        </w:rPr>
        <w:t>носин</w:t>
      </w:r>
      <w:proofErr w:type="spellEnd"/>
      <w:r w:rsidR="000700C8" w:rsidRPr="000700C8">
        <w:rPr>
          <w:rFonts w:ascii="Arial" w:hAnsi="Arial" w:cs="Arial"/>
        </w:rPr>
        <w:t xml:space="preserve"> в </w:t>
      </w:r>
      <w:proofErr w:type="spellStart"/>
      <w:r w:rsidR="000700C8" w:rsidRPr="000700C8">
        <w:rPr>
          <w:rFonts w:ascii="Arial" w:hAnsi="Arial" w:cs="Arial"/>
        </w:rPr>
        <w:t>сфері</w:t>
      </w:r>
      <w:proofErr w:type="spellEnd"/>
      <w:r w:rsidR="000700C8" w:rsidRPr="000700C8">
        <w:rPr>
          <w:rFonts w:ascii="Arial" w:hAnsi="Arial" w:cs="Arial"/>
        </w:rPr>
        <w:t xml:space="preserve"> </w:t>
      </w:r>
      <w:proofErr w:type="gramStart"/>
      <w:r w:rsidR="000700C8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та SPA</w:t>
      </w:r>
      <w:proofErr w:type="spellStart"/>
      <w:r w:rsidR="000700C8" w:rsidRPr="000700C8">
        <w:rPr>
          <w:rFonts w:ascii="Arial" w:hAnsi="Arial" w:cs="Arial"/>
          <w:lang w:val="uk-UA"/>
        </w:rPr>
        <w:t>-менеджменту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SPA в </w:t>
      </w:r>
      <w:proofErr w:type="spellStart"/>
      <w:proofErr w:type="gramStart"/>
      <w:r w:rsidR="004742A4" w:rsidRPr="000700C8">
        <w:rPr>
          <w:rFonts w:ascii="Arial" w:hAnsi="Arial" w:cs="Arial"/>
        </w:rPr>
        <w:t>країнах</w:t>
      </w:r>
      <w:proofErr w:type="spellEnd"/>
      <w:proofErr w:type="gram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Європи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</w:t>
      </w:r>
      <w:proofErr w:type="spellStart"/>
      <w:r w:rsidR="004742A4" w:rsidRPr="000700C8">
        <w:rPr>
          <w:rFonts w:ascii="Arial" w:hAnsi="Arial" w:cs="Arial"/>
        </w:rPr>
        <w:t>SPA</w:t>
      </w:r>
      <w:proofErr w:type="gramStart"/>
      <w:r w:rsidR="004742A4" w:rsidRPr="000700C8">
        <w:rPr>
          <w:rFonts w:ascii="Arial" w:hAnsi="Arial" w:cs="Arial"/>
        </w:rPr>
        <w:t>в</w:t>
      </w:r>
      <w:proofErr w:type="spellEnd"/>
      <w:proofErr w:type="gram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країнах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Азії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SPA в </w:t>
      </w:r>
      <w:proofErr w:type="spellStart"/>
      <w:r w:rsidR="004742A4" w:rsidRPr="000700C8">
        <w:rPr>
          <w:rFonts w:ascii="Arial" w:hAnsi="Arial" w:cs="Arial"/>
        </w:rPr>
        <w:t>країнах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Тихоокеанського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регіону</w:t>
      </w:r>
      <w:proofErr w:type="spellEnd"/>
      <w:r w:rsidR="004742A4" w:rsidRPr="000700C8">
        <w:rPr>
          <w:rFonts w:ascii="Arial" w:hAnsi="Arial" w:cs="Arial"/>
        </w:rPr>
        <w:t xml:space="preserve"> та Африки.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SPA в </w:t>
      </w:r>
      <w:proofErr w:type="spellStart"/>
      <w:r w:rsidR="004742A4" w:rsidRPr="000700C8">
        <w:rPr>
          <w:rFonts w:ascii="Arial" w:hAnsi="Arial" w:cs="Arial"/>
        </w:rPr>
        <w:t>країнах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proofErr w:type="gramStart"/>
      <w:r w:rsidR="004742A4" w:rsidRPr="000700C8">
        <w:rPr>
          <w:rFonts w:ascii="Arial" w:hAnsi="Arial" w:cs="Arial"/>
        </w:rPr>
        <w:t>П</w:t>
      </w:r>
      <w:proofErr w:type="gramEnd"/>
      <w:r w:rsidR="004742A4" w:rsidRPr="000700C8">
        <w:rPr>
          <w:rFonts w:ascii="Arial" w:hAnsi="Arial" w:cs="Arial"/>
        </w:rPr>
        <w:t>івнічної</w:t>
      </w:r>
      <w:proofErr w:type="spellEnd"/>
      <w:r w:rsidR="004742A4" w:rsidRPr="000700C8">
        <w:rPr>
          <w:rFonts w:ascii="Arial" w:hAnsi="Arial" w:cs="Arial"/>
        </w:rPr>
        <w:t xml:space="preserve"> та </w:t>
      </w:r>
      <w:proofErr w:type="spellStart"/>
      <w:r w:rsidR="004742A4" w:rsidRPr="000700C8">
        <w:rPr>
          <w:rFonts w:ascii="Arial" w:hAnsi="Arial" w:cs="Arial"/>
        </w:rPr>
        <w:t>Південної</w:t>
      </w:r>
      <w:proofErr w:type="spellEnd"/>
      <w:r w:rsidR="004742A4" w:rsidRPr="000700C8">
        <w:rPr>
          <w:rFonts w:ascii="Arial" w:hAnsi="Arial" w:cs="Arial"/>
        </w:rPr>
        <w:t xml:space="preserve"> Америки. </w:t>
      </w:r>
      <w:proofErr w:type="spellStart"/>
      <w:r w:rsidR="004742A4" w:rsidRPr="000700C8">
        <w:rPr>
          <w:rFonts w:ascii="Arial" w:hAnsi="Arial" w:cs="Arial"/>
        </w:rPr>
        <w:t>Курортний</w:t>
      </w:r>
      <w:proofErr w:type="spellEnd"/>
      <w:r w:rsidR="004742A4" w:rsidRPr="000700C8">
        <w:rPr>
          <w:rFonts w:ascii="Arial" w:hAnsi="Arial" w:cs="Arial"/>
        </w:rPr>
        <w:t xml:space="preserve"> туризм та SPA в </w:t>
      </w:r>
      <w:proofErr w:type="spellStart"/>
      <w:r w:rsidR="004742A4" w:rsidRPr="000700C8">
        <w:rPr>
          <w:rFonts w:ascii="Arial" w:hAnsi="Arial" w:cs="Arial"/>
        </w:rPr>
        <w:t>Україні</w:t>
      </w:r>
      <w:proofErr w:type="spellEnd"/>
      <w:r w:rsidR="004742A4" w:rsidRPr="000700C8">
        <w:rPr>
          <w:rFonts w:ascii="Arial" w:hAnsi="Arial" w:cs="Arial"/>
        </w:rPr>
        <w:t xml:space="preserve">. </w:t>
      </w:r>
      <w:proofErr w:type="spellStart"/>
      <w:r w:rsidR="004742A4" w:rsidRPr="000700C8">
        <w:rPr>
          <w:rFonts w:ascii="Arial" w:hAnsi="Arial" w:cs="Arial"/>
        </w:rPr>
        <w:t>Організація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  <w:proofErr w:type="spellStart"/>
      <w:r w:rsidR="004742A4" w:rsidRPr="000700C8">
        <w:rPr>
          <w:rFonts w:ascii="Arial" w:hAnsi="Arial" w:cs="Arial"/>
        </w:rPr>
        <w:t>Класифікації</w:t>
      </w:r>
      <w:proofErr w:type="spellEnd"/>
      <w:r w:rsidR="004742A4" w:rsidRPr="000700C8">
        <w:rPr>
          <w:rFonts w:ascii="Arial" w:hAnsi="Arial" w:cs="Arial"/>
        </w:rPr>
        <w:t xml:space="preserve"> в </w:t>
      </w:r>
      <w:proofErr w:type="gramStart"/>
      <w:r w:rsidR="004742A4" w:rsidRPr="000700C8">
        <w:rPr>
          <w:rFonts w:ascii="Arial" w:hAnsi="Arial" w:cs="Arial"/>
        </w:rPr>
        <w:t>курортному</w:t>
      </w:r>
      <w:proofErr w:type="gram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туризмі</w:t>
      </w:r>
      <w:proofErr w:type="spellEnd"/>
      <w:r w:rsidR="004742A4" w:rsidRPr="000700C8">
        <w:rPr>
          <w:rFonts w:ascii="Arial" w:hAnsi="Arial" w:cs="Arial"/>
        </w:rPr>
        <w:t xml:space="preserve"> та SPA. </w:t>
      </w:r>
      <w:proofErr w:type="spellStart"/>
      <w:r w:rsidR="004742A4" w:rsidRPr="000700C8">
        <w:rPr>
          <w:rFonts w:ascii="Arial" w:hAnsi="Arial" w:cs="Arial"/>
        </w:rPr>
        <w:t>Технологія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створення</w:t>
      </w:r>
      <w:proofErr w:type="spellEnd"/>
      <w:r w:rsidR="004742A4" w:rsidRPr="000700C8">
        <w:rPr>
          <w:rFonts w:ascii="Arial" w:hAnsi="Arial" w:cs="Arial"/>
        </w:rPr>
        <w:t xml:space="preserve"> продукту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  <w:proofErr w:type="spellStart"/>
      <w:r w:rsidR="004742A4" w:rsidRPr="000700C8">
        <w:rPr>
          <w:rFonts w:ascii="Arial" w:hAnsi="Arial" w:cs="Arial"/>
        </w:rPr>
        <w:t>Організація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обслуговування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клієнтів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  <w:proofErr w:type="spellStart"/>
      <w:r w:rsidR="004742A4" w:rsidRPr="000700C8">
        <w:rPr>
          <w:rFonts w:ascii="Arial" w:hAnsi="Arial" w:cs="Arial"/>
        </w:rPr>
        <w:t>Технологія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організації</w:t>
      </w:r>
      <w:proofErr w:type="spellEnd"/>
      <w:r w:rsidR="004742A4" w:rsidRPr="000700C8">
        <w:rPr>
          <w:rFonts w:ascii="Arial" w:hAnsi="Arial" w:cs="Arial"/>
        </w:rPr>
        <w:t xml:space="preserve"> та </w:t>
      </w:r>
      <w:proofErr w:type="spellStart"/>
      <w:r w:rsidR="004742A4" w:rsidRPr="000700C8">
        <w:rPr>
          <w:rFonts w:ascii="Arial" w:hAnsi="Arial" w:cs="Arial"/>
        </w:rPr>
        <w:t>умови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здійснення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подорожей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з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  <w:proofErr w:type="spellStart"/>
      <w:r w:rsidR="004742A4" w:rsidRPr="000700C8">
        <w:rPr>
          <w:rFonts w:ascii="Arial" w:hAnsi="Arial" w:cs="Arial"/>
        </w:rPr>
        <w:t>Управління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якістю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spellStart"/>
      <w:r w:rsidR="004742A4" w:rsidRPr="000700C8">
        <w:rPr>
          <w:rFonts w:ascii="Arial" w:hAnsi="Arial" w:cs="Arial"/>
        </w:rPr>
        <w:t>послуг</w:t>
      </w:r>
      <w:proofErr w:type="spellEnd"/>
      <w:r w:rsidR="004742A4" w:rsidRPr="000700C8">
        <w:rPr>
          <w:rFonts w:ascii="Arial" w:hAnsi="Arial" w:cs="Arial"/>
        </w:rPr>
        <w:t xml:space="preserve"> </w:t>
      </w:r>
      <w:proofErr w:type="gramStart"/>
      <w:r w:rsidR="004742A4" w:rsidRPr="000700C8">
        <w:rPr>
          <w:rFonts w:ascii="Arial" w:hAnsi="Arial" w:cs="Arial"/>
        </w:rPr>
        <w:t>курортного</w:t>
      </w:r>
      <w:proofErr w:type="gramEnd"/>
      <w:r w:rsidR="004742A4" w:rsidRPr="000700C8">
        <w:rPr>
          <w:rFonts w:ascii="Arial" w:hAnsi="Arial" w:cs="Arial"/>
        </w:rPr>
        <w:t xml:space="preserve"> туризму та SPA. </w:t>
      </w:r>
    </w:p>
    <w:p w:rsidR="00EA14CC" w:rsidRPr="00F86FDC" w:rsidRDefault="00EA14CC" w:rsidP="00EA14C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742A4">
        <w:rPr>
          <w:rFonts w:ascii="Arial" w:hAnsi="Arial" w:cs="Arial"/>
          <w:b/>
          <w:lang w:val="uk-UA"/>
        </w:rPr>
        <w:t>Рекомендована література: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r w:rsidRPr="00F86FDC">
        <w:rPr>
          <w:rFonts w:ascii="Arial" w:hAnsi="Arial" w:cs="Arial"/>
        </w:rPr>
        <w:t xml:space="preserve">Закон </w:t>
      </w:r>
      <w:proofErr w:type="spellStart"/>
      <w:r w:rsidRPr="00F86FDC">
        <w:rPr>
          <w:rFonts w:ascii="Arial" w:hAnsi="Arial" w:cs="Arial"/>
        </w:rPr>
        <w:t>України</w:t>
      </w:r>
      <w:proofErr w:type="spellEnd"/>
      <w:r w:rsidRPr="00F86FDC">
        <w:rPr>
          <w:rFonts w:ascii="Arial" w:hAnsi="Arial" w:cs="Arial"/>
        </w:rPr>
        <w:t xml:space="preserve"> «Про </w:t>
      </w:r>
      <w:proofErr w:type="spellStart"/>
      <w:r w:rsidRPr="00F86FDC">
        <w:rPr>
          <w:rFonts w:ascii="Arial" w:hAnsi="Arial" w:cs="Arial"/>
        </w:rPr>
        <w:t>курорти</w:t>
      </w:r>
      <w:proofErr w:type="spellEnd"/>
      <w:r w:rsidRPr="00F86FDC">
        <w:rPr>
          <w:rFonts w:ascii="Arial" w:hAnsi="Arial" w:cs="Arial"/>
        </w:rPr>
        <w:t xml:space="preserve">» </w:t>
      </w:r>
      <w:proofErr w:type="spellStart"/>
      <w:r w:rsidRPr="00F86FDC">
        <w:rPr>
          <w:rFonts w:ascii="Arial" w:hAnsi="Arial" w:cs="Arial"/>
        </w:rPr>
        <w:t>від</w:t>
      </w:r>
      <w:proofErr w:type="spellEnd"/>
      <w:r w:rsidRPr="00F86FDC">
        <w:rPr>
          <w:rFonts w:ascii="Arial" w:hAnsi="Arial" w:cs="Arial"/>
        </w:rPr>
        <w:t xml:space="preserve"> 05 </w:t>
      </w:r>
      <w:proofErr w:type="spellStart"/>
      <w:r w:rsidRPr="00F86FDC">
        <w:rPr>
          <w:rFonts w:ascii="Arial" w:hAnsi="Arial" w:cs="Arial"/>
        </w:rPr>
        <w:t>жовтня</w:t>
      </w:r>
      <w:proofErr w:type="spellEnd"/>
      <w:r w:rsidRPr="00F86FDC">
        <w:rPr>
          <w:rFonts w:ascii="Arial" w:hAnsi="Arial" w:cs="Arial"/>
        </w:rPr>
        <w:t xml:space="preserve"> 2000 р. № 2026-ІІІ [</w:t>
      </w:r>
      <w:proofErr w:type="spellStart"/>
      <w:r w:rsidRPr="00F86FDC">
        <w:rPr>
          <w:rFonts w:ascii="Arial" w:hAnsi="Arial" w:cs="Arial"/>
        </w:rPr>
        <w:t>Електронний</w:t>
      </w:r>
      <w:proofErr w:type="spellEnd"/>
      <w:r w:rsidRPr="00F86FDC">
        <w:rPr>
          <w:rFonts w:ascii="Arial" w:hAnsi="Arial" w:cs="Arial"/>
        </w:rPr>
        <w:t xml:space="preserve"> ресурс]. – Режим доступу: http://tourlib.net/zakon/concept2.htm. 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r w:rsidRPr="00F86FDC">
        <w:rPr>
          <w:rFonts w:ascii="Arial" w:hAnsi="Arial" w:cs="Arial"/>
        </w:rPr>
        <w:t xml:space="preserve">Кусков А. С. Курортология и оздоровительный туризм / А. С. Кусков, О. В. </w:t>
      </w:r>
      <w:proofErr w:type="spellStart"/>
      <w:r w:rsidRPr="00F86FDC">
        <w:rPr>
          <w:rFonts w:ascii="Arial" w:hAnsi="Arial" w:cs="Arial"/>
        </w:rPr>
        <w:t>Лысикова</w:t>
      </w:r>
      <w:proofErr w:type="spellEnd"/>
      <w:r w:rsidRPr="00F86FDC">
        <w:rPr>
          <w:rFonts w:ascii="Arial" w:hAnsi="Arial" w:cs="Arial"/>
        </w:rPr>
        <w:t xml:space="preserve">. – Ростов </w:t>
      </w:r>
      <w:proofErr w:type="spellStart"/>
      <w:r w:rsidRPr="00F86FDC">
        <w:rPr>
          <w:rFonts w:ascii="Arial" w:hAnsi="Arial" w:cs="Arial"/>
        </w:rPr>
        <w:t>н</w:t>
      </w:r>
      <w:proofErr w:type="spellEnd"/>
      <w:proofErr w:type="gramStart"/>
      <w:r w:rsidRPr="00F86FDC">
        <w:rPr>
          <w:rFonts w:ascii="Arial" w:hAnsi="Arial" w:cs="Arial"/>
        </w:rPr>
        <w:t>/Д</w:t>
      </w:r>
      <w:proofErr w:type="gramEnd"/>
      <w:r w:rsidRPr="00F86FDC">
        <w:rPr>
          <w:rFonts w:ascii="Arial" w:hAnsi="Arial" w:cs="Arial"/>
        </w:rPr>
        <w:t xml:space="preserve">: Феникс, 2004. – 320 с. 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r w:rsidRPr="00F86FDC">
        <w:rPr>
          <w:rFonts w:ascii="Arial" w:hAnsi="Arial" w:cs="Arial"/>
        </w:rPr>
        <w:lastRenderedPageBreak/>
        <w:t>Степанов Е. Г. Основы курортологии: учеб</w:t>
      </w:r>
      <w:proofErr w:type="gramStart"/>
      <w:r w:rsidRPr="00F86FDC">
        <w:rPr>
          <w:rFonts w:ascii="Arial" w:hAnsi="Arial" w:cs="Arial"/>
        </w:rPr>
        <w:t>.</w:t>
      </w:r>
      <w:proofErr w:type="gramEnd"/>
      <w:r w:rsidRPr="00F86FDC">
        <w:rPr>
          <w:rFonts w:ascii="Arial" w:hAnsi="Arial" w:cs="Arial"/>
        </w:rPr>
        <w:t xml:space="preserve"> </w:t>
      </w:r>
      <w:proofErr w:type="gramStart"/>
      <w:r w:rsidRPr="00F86FDC">
        <w:rPr>
          <w:rFonts w:ascii="Arial" w:hAnsi="Arial" w:cs="Arial"/>
        </w:rPr>
        <w:t>п</w:t>
      </w:r>
      <w:proofErr w:type="gramEnd"/>
      <w:r w:rsidRPr="00F86FDC">
        <w:rPr>
          <w:rFonts w:ascii="Arial" w:hAnsi="Arial" w:cs="Arial"/>
        </w:rPr>
        <w:t>особие / Е. Г. Степанов. – Х.: ХНАГХ, 2006. – 326 с. 5. Степанов Е. Г. Санаторно-курортное лечение: учеб</w:t>
      </w:r>
      <w:proofErr w:type="gramStart"/>
      <w:r w:rsidRPr="00F86FDC">
        <w:rPr>
          <w:rFonts w:ascii="Arial" w:hAnsi="Arial" w:cs="Arial"/>
        </w:rPr>
        <w:t>.</w:t>
      </w:r>
      <w:proofErr w:type="gramEnd"/>
      <w:r w:rsidRPr="00F86FDC">
        <w:rPr>
          <w:rFonts w:ascii="Arial" w:hAnsi="Arial" w:cs="Arial"/>
        </w:rPr>
        <w:t xml:space="preserve"> </w:t>
      </w:r>
      <w:proofErr w:type="gramStart"/>
      <w:r w:rsidRPr="00F86FDC">
        <w:rPr>
          <w:rFonts w:ascii="Arial" w:hAnsi="Arial" w:cs="Arial"/>
        </w:rPr>
        <w:t>п</w:t>
      </w:r>
      <w:proofErr w:type="gramEnd"/>
      <w:r w:rsidRPr="00F86FDC">
        <w:rPr>
          <w:rFonts w:ascii="Arial" w:hAnsi="Arial" w:cs="Arial"/>
        </w:rPr>
        <w:t>особие / Е. Г. Степанов. – Х.: ХНАГХ, 2006. – 332 с.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r w:rsidRPr="00F86FDC">
        <w:rPr>
          <w:rFonts w:ascii="Arial" w:hAnsi="Arial" w:cs="Arial"/>
        </w:rPr>
        <w:t xml:space="preserve">Фоменко Н. В. </w:t>
      </w:r>
      <w:proofErr w:type="spellStart"/>
      <w:r w:rsidRPr="00F86FDC">
        <w:rPr>
          <w:rFonts w:ascii="Arial" w:hAnsi="Arial" w:cs="Arial"/>
        </w:rPr>
        <w:t>Рекреаційні</w:t>
      </w:r>
      <w:proofErr w:type="spellEnd"/>
      <w:r w:rsidRPr="00F86FDC">
        <w:rPr>
          <w:rFonts w:ascii="Arial" w:hAnsi="Arial" w:cs="Arial"/>
        </w:rPr>
        <w:t xml:space="preserve"> </w:t>
      </w:r>
      <w:proofErr w:type="spellStart"/>
      <w:r w:rsidRPr="00F86FDC">
        <w:rPr>
          <w:rFonts w:ascii="Arial" w:hAnsi="Arial" w:cs="Arial"/>
        </w:rPr>
        <w:t>ресурси</w:t>
      </w:r>
      <w:proofErr w:type="spellEnd"/>
      <w:r w:rsidRPr="00F86FDC">
        <w:rPr>
          <w:rFonts w:ascii="Arial" w:hAnsi="Arial" w:cs="Arial"/>
        </w:rPr>
        <w:t xml:space="preserve"> та </w:t>
      </w:r>
      <w:proofErr w:type="spellStart"/>
      <w:r w:rsidRPr="00F86FDC">
        <w:rPr>
          <w:rFonts w:ascii="Arial" w:hAnsi="Arial" w:cs="Arial"/>
        </w:rPr>
        <w:t>курортологія</w:t>
      </w:r>
      <w:proofErr w:type="spellEnd"/>
      <w:r w:rsidRPr="00F86FDC">
        <w:rPr>
          <w:rFonts w:ascii="Arial" w:hAnsi="Arial" w:cs="Arial"/>
        </w:rPr>
        <w:t xml:space="preserve">: </w:t>
      </w:r>
      <w:proofErr w:type="spellStart"/>
      <w:r w:rsidRPr="00F86FDC">
        <w:rPr>
          <w:rFonts w:ascii="Arial" w:hAnsi="Arial" w:cs="Arial"/>
        </w:rPr>
        <w:t>навч</w:t>
      </w:r>
      <w:proofErr w:type="spellEnd"/>
      <w:r w:rsidRPr="00F86FDC">
        <w:rPr>
          <w:rFonts w:ascii="Arial" w:hAnsi="Arial" w:cs="Arial"/>
        </w:rPr>
        <w:t xml:space="preserve">. </w:t>
      </w:r>
      <w:proofErr w:type="spellStart"/>
      <w:proofErr w:type="gramStart"/>
      <w:r w:rsidRPr="00F86FDC">
        <w:rPr>
          <w:rFonts w:ascii="Arial" w:hAnsi="Arial" w:cs="Arial"/>
        </w:rPr>
        <w:t>пос</w:t>
      </w:r>
      <w:proofErr w:type="gramEnd"/>
      <w:r w:rsidRPr="00F86FDC">
        <w:rPr>
          <w:rFonts w:ascii="Arial" w:hAnsi="Arial" w:cs="Arial"/>
        </w:rPr>
        <w:t>ібник</w:t>
      </w:r>
      <w:proofErr w:type="spellEnd"/>
      <w:r w:rsidRPr="00F86FDC">
        <w:rPr>
          <w:rFonts w:ascii="Arial" w:hAnsi="Arial" w:cs="Arial"/>
        </w:rPr>
        <w:t xml:space="preserve"> / В. Н. Фоменко. – К.: Центр </w:t>
      </w:r>
      <w:proofErr w:type="spellStart"/>
      <w:r w:rsidRPr="00F86FDC">
        <w:rPr>
          <w:rFonts w:ascii="Arial" w:hAnsi="Arial" w:cs="Arial"/>
        </w:rPr>
        <w:t>навчальної</w:t>
      </w:r>
      <w:proofErr w:type="spellEnd"/>
      <w:r w:rsidRPr="00F86FDC">
        <w:rPr>
          <w:rFonts w:ascii="Arial" w:hAnsi="Arial" w:cs="Arial"/>
        </w:rPr>
        <w:t xml:space="preserve"> </w:t>
      </w:r>
      <w:proofErr w:type="spellStart"/>
      <w:r w:rsidRPr="00F86FDC">
        <w:rPr>
          <w:rFonts w:ascii="Arial" w:hAnsi="Arial" w:cs="Arial"/>
        </w:rPr>
        <w:t>літератури</w:t>
      </w:r>
      <w:proofErr w:type="spellEnd"/>
      <w:r w:rsidRPr="00F86FDC">
        <w:rPr>
          <w:rFonts w:ascii="Arial" w:hAnsi="Arial" w:cs="Arial"/>
        </w:rPr>
        <w:t xml:space="preserve">, 2007. – 312 </w:t>
      </w:r>
      <w:proofErr w:type="gramStart"/>
      <w:r w:rsidRPr="00F86FDC">
        <w:rPr>
          <w:rFonts w:ascii="Arial" w:hAnsi="Arial" w:cs="Arial"/>
        </w:rPr>
        <w:t>с</w:t>
      </w:r>
      <w:proofErr w:type="gramEnd"/>
      <w:r w:rsidRPr="00F86FDC">
        <w:rPr>
          <w:rFonts w:ascii="Arial" w:hAnsi="Arial" w:cs="Arial"/>
        </w:rPr>
        <w:t xml:space="preserve">. 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proofErr w:type="spellStart"/>
      <w:r w:rsidRPr="00F86FDC">
        <w:rPr>
          <w:rFonts w:ascii="Arial" w:hAnsi="Arial" w:cs="Arial"/>
        </w:rPr>
        <w:t>Курорти</w:t>
      </w:r>
      <w:proofErr w:type="spellEnd"/>
      <w:r w:rsidRPr="00F86FDC">
        <w:rPr>
          <w:rFonts w:ascii="Arial" w:hAnsi="Arial" w:cs="Arial"/>
        </w:rPr>
        <w:t xml:space="preserve"> та </w:t>
      </w:r>
      <w:proofErr w:type="spellStart"/>
      <w:r w:rsidRPr="00F86FDC">
        <w:rPr>
          <w:rFonts w:ascii="Arial" w:hAnsi="Arial" w:cs="Arial"/>
        </w:rPr>
        <w:t>санаторії</w:t>
      </w:r>
      <w:proofErr w:type="spellEnd"/>
      <w:r w:rsidRPr="00F86FDC">
        <w:rPr>
          <w:rFonts w:ascii="Arial" w:hAnsi="Arial" w:cs="Arial"/>
        </w:rPr>
        <w:t xml:space="preserve"> </w:t>
      </w:r>
      <w:proofErr w:type="spellStart"/>
      <w:r w:rsidRPr="00F86FDC">
        <w:rPr>
          <w:rFonts w:ascii="Arial" w:hAnsi="Arial" w:cs="Arial"/>
        </w:rPr>
        <w:t>України</w:t>
      </w:r>
      <w:proofErr w:type="spellEnd"/>
      <w:r w:rsidRPr="00F86FDC">
        <w:rPr>
          <w:rFonts w:ascii="Arial" w:hAnsi="Arial" w:cs="Arial"/>
        </w:rPr>
        <w:t xml:space="preserve"> [</w:t>
      </w:r>
      <w:proofErr w:type="spellStart"/>
      <w:r w:rsidRPr="00F86FDC">
        <w:rPr>
          <w:rFonts w:ascii="Arial" w:hAnsi="Arial" w:cs="Arial"/>
        </w:rPr>
        <w:t>Електронний</w:t>
      </w:r>
      <w:proofErr w:type="spellEnd"/>
      <w:r w:rsidRPr="00F86FDC">
        <w:rPr>
          <w:rFonts w:ascii="Arial" w:hAnsi="Arial" w:cs="Arial"/>
        </w:rPr>
        <w:t xml:space="preserve"> ресурс]. – Режим доступу: </w:t>
      </w:r>
      <w:hyperlink r:id="rId5" w:history="1">
        <w:r w:rsidRPr="00F86FDC">
          <w:rPr>
            <w:rStyle w:val="a6"/>
            <w:rFonts w:ascii="Arial" w:hAnsi="Arial" w:cs="Arial"/>
          </w:rPr>
          <w:t>http://sankurort.ua/</w:t>
        </w:r>
      </w:hyperlink>
      <w:r w:rsidRPr="00F86FDC">
        <w:rPr>
          <w:rFonts w:ascii="Arial" w:hAnsi="Arial" w:cs="Arial"/>
        </w:rPr>
        <w:t xml:space="preserve">. </w:t>
      </w:r>
    </w:p>
    <w:p w:rsidR="00F86FDC" w:rsidRPr="00F86FDC" w:rsidRDefault="00F86FDC" w:rsidP="00F86FDC">
      <w:pPr>
        <w:pStyle w:val="a5"/>
        <w:numPr>
          <w:ilvl w:val="1"/>
          <w:numId w:val="10"/>
        </w:numPr>
        <w:ind w:left="284" w:firstLine="0"/>
        <w:jc w:val="both"/>
        <w:rPr>
          <w:rFonts w:ascii="Arial" w:hAnsi="Arial" w:cs="Arial"/>
          <w:b/>
          <w:lang w:val="uk-UA"/>
        </w:rPr>
      </w:pPr>
      <w:proofErr w:type="spellStart"/>
      <w:r w:rsidRPr="00F86FDC">
        <w:rPr>
          <w:rFonts w:ascii="Arial" w:hAnsi="Arial" w:cs="Arial"/>
        </w:rPr>
        <w:t>Креббин-Бейли</w:t>
      </w:r>
      <w:proofErr w:type="spellEnd"/>
      <w:r w:rsidRPr="00F86FDC">
        <w:rPr>
          <w:rFonts w:ascii="Arial" w:hAnsi="Arial" w:cs="Arial"/>
        </w:rPr>
        <w:t xml:space="preserve"> Д. Spa-терапия в индустрии красоты. Методика процедур, эксплуатация оборудования, </w:t>
      </w:r>
      <w:proofErr w:type="spellStart"/>
      <w:r w:rsidRPr="00F86FDC">
        <w:rPr>
          <w:rFonts w:ascii="Arial" w:hAnsi="Arial" w:cs="Arial"/>
        </w:rPr>
        <w:t>програ</w:t>
      </w:r>
      <w:proofErr w:type="gramStart"/>
      <w:r w:rsidRPr="00F86FDC">
        <w:rPr>
          <w:rFonts w:ascii="Arial" w:hAnsi="Arial" w:cs="Arial"/>
        </w:rPr>
        <w:t>м</w:t>
      </w:r>
      <w:proofErr w:type="spellEnd"/>
      <w:r w:rsidRPr="00F86FDC">
        <w:rPr>
          <w:rFonts w:ascii="Arial" w:hAnsi="Arial" w:cs="Arial"/>
        </w:rPr>
        <w:t>-</w:t>
      </w:r>
      <w:proofErr w:type="gramEnd"/>
      <w:r w:rsidRPr="00F86FDC">
        <w:rPr>
          <w:rFonts w:ascii="Arial" w:hAnsi="Arial" w:cs="Arial"/>
        </w:rPr>
        <w:t xml:space="preserve"> мы обучения </w:t>
      </w:r>
      <w:proofErr w:type="spellStart"/>
      <w:r w:rsidRPr="00F86FDC">
        <w:rPr>
          <w:rFonts w:ascii="Arial" w:hAnsi="Arial" w:cs="Arial"/>
        </w:rPr>
        <w:t>spa</w:t>
      </w:r>
      <w:proofErr w:type="spellEnd"/>
      <w:r w:rsidRPr="00F86FDC">
        <w:rPr>
          <w:rFonts w:ascii="Arial" w:hAnsi="Arial" w:cs="Arial"/>
        </w:rPr>
        <w:t xml:space="preserve">- менеджменту / Д. </w:t>
      </w:r>
      <w:proofErr w:type="spellStart"/>
      <w:r w:rsidRPr="00F86FDC">
        <w:rPr>
          <w:rFonts w:ascii="Arial" w:hAnsi="Arial" w:cs="Arial"/>
        </w:rPr>
        <w:t>Креббин-Бейли</w:t>
      </w:r>
      <w:proofErr w:type="spellEnd"/>
      <w:r w:rsidRPr="00F86FDC">
        <w:rPr>
          <w:rFonts w:ascii="Arial" w:hAnsi="Arial" w:cs="Arial"/>
        </w:rPr>
        <w:t xml:space="preserve">, Д. </w:t>
      </w:r>
      <w:proofErr w:type="spellStart"/>
      <w:r w:rsidRPr="00F86FDC">
        <w:rPr>
          <w:rFonts w:ascii="Arial" w:hAnsi="Arial" w:cs="Arial"/>
        </w:rPr>
        <w:t>Харкап</w:t>
      </w:r>
      <w:proofErr w:type="spellEnd"/>
      <w:r w:rsidRPr="00F86FDC">
        <w:rPr>
          <w:rFonts w:ascii="Arial" w:hAnsi="Arial" w:cs="Arial"/>
        </w:rPr>
        <w:t xml:space="preserve">, Д. Харрингтон; [пер. с англ. В. Е. </w:t>
      </w:r>
      <w:proofErr w:type="spellStart"/>
      <w:r w:rsidRPr="00F86FDC">
        <w:rPr>
          <w:rFonts w:ascii="Arial" w:hAnsi="Arial" w:cs="Arial"/>
        </w:rPr>
        <w:t>Бельченко</w:t>
      </w:r>
      <w:proofErr w:type="spellEnd"/>
      <w:r w:rsidRPr="00F86FDC">
        <w:rPr>
          <w:rFonts w:ascii="Arial" w:hAnsi="Arial" w:cs="Arial"/>
        </w:rPr>
        <w:t>]. – М.</w:t>
      </w:r>
      <w:proofErr w:type="gramStart"/>
      <w:r w:rsidRPr="00F86FDC">
        <w:rPr>
          <w:rFonts w:ascii="Arial" w:hAnsi="Arial" w:cs="Arial"/>
        </w:rPr>
        <w:t xml:space="preserve"> :</w:t>
      </w:r>
      <w:proofErr w:type="gramEnd"/>
      <w:r w:rsidRPr="00F86FDC">
        <w:rPr>
          <w:rFonts w:ascii="Arial" w:hAnsi="Arial" w:cs="Arial"/>
        </w:rPr>
        <w:t xml:space="preserve"> </w:t>
      </w:r>
      <w:proofErr w:type="spellStart"/>
      <w:r w:rsidRPr="00F86FDC">
        <w:rPr>
          <w:rFonts w:ascii="Arial" w:hAnsi="Arial" w:cs="Arial"/>
        </w:rPr>
        <w:t>РИПОЛклассик</w:t>
      </w:r>
      <w:proofErr w:type="spellEnd"/>
      <w:r w:rsidRPr="00F86FDC">
        <w:rPr>
          <w:rFonts w:ascii="Arial" w:hAnsi="Arial" w:cs="Arial"/>
        </w:rPr>
        <w:t>, 2010. – 304 с.</w:t>
      </w:r>
    </w:p>
    <w:p w:rsidR="00EA14CC" w:rsidRPr="00211D06" w:rsidRDefault="00EA14CC" w:rsidP="00EA14CC">
      <w:pPr>
        <w:ind w:left="360" w:hanging="76"/>
        <w:jc w:val="both"/>
        <w:rPr>
          <w:rFonts w:ascii="Arial" w:hAnsi="Arial" w:cs="Arial"/>
          <w:b/>
          <w:lang w:val="uk-UA"/>
        </w:rPr>
      </w:pPr>
      <w:r w:rsidRPr="00211D06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211D06">
        <w:rPr>
          <w:rFonts w:ascii="Arial" w:hAnsi="Arial" w:cs="Arial"/>
          <w:lang w:val="uk-UA"/>
        </w:rPr>
        <w:t>лекції,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>практичні заняття, самостійна робота</w:t>
      </w:r>
    </w:p>
    <w:p w:rsidR="00EA14CC" w:rsidRPr="00211D06" w:rsidRDefault="00EA14CC" w:rsidP="00EA14CC">
      <w:pPr>
        <w:ind w:left="360" w:hanging="76"/>
        <w:jc w:val="both"/>
        <w:rPr>
          <w:rFonts w:ascii="Arial" w:hAnsi="Arial" w:cs="Arial"/>
          <w:b/>
        </w:rPr>
      </w:pPr>
      <w:r w:rsidRPr="00211D06">
        <w:rPr>
          <w:rFonts w:ascii="Arial" w:hAnsi="Arial" w:cs="Arial"/>
          <w:b/>
          <w:lang w:val="uk-UA"/>
        </w:rPr>
        <w:t>13.Методи і критерії оцінювання:</w:t>
      </w:r>
    </w:p>
    <w:p w:rsidR="00EA14CC" w:rsidRPr="00211D06" w:rsidRDefault="00EA14CC" w:rsidP="00EA14CC">
      <w:pPr>
        <w:numPr>
          <w:ilvl w:val="0"/>
          <w:numId w:val="2"/>
        </w:num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Pr="00211D06">
        <w:rPr>
          <w:rFonts w:ascii="Arial" w:hAnsi="Arial" w:cs="Arial"/>
          <w:lang w:val="uk-UA"/>
        </w:rPr>
        <w:t>оточний контроль</w:t>
      </w:r>
      <w:r w:rsidRPr="00211D06">
        <w:rPr>
          <w:rFonts w:ascii="Arial" w:hAnsi="Arial" w:cs="Arial"/>
          <w:b/>
          <w:lang w:val="uk-UA"/>
        </w:rPr>
        <w:t xml:space="preserve"> </w:t>
      </w:r>
      <w:r w:rsidR="00F0676D">
        <w:rPr>
          <w:rFonts w:ascii="Arial" w:hAnsi="Arial" w:cs="Arial"/>
          <w:lang w:val="uk-UA"/>
        </w:rPr>
        <w:t>(8</w:t>
      </w:r>
      <w:r w:rsidRPr="00211D06">
        <w:rPr>
          <w:rFonts w:ascii="Arial" w:hAnsi="Arial" w:cs="Arial"/>
          <w:lang w:val="uk-UA"/>
        </w:rPr>
        <w:t>0%)-</w:t>
      </w:r>
      <w:r w:rsidRPr="00211D06">
        <w:rPr>
          <w:rFonts w:ascii="Arial" w:hAnsi="Arial" w:cs="Arial"/>
          <w:b/>
          <w:lang w:val="uk-UA"/>
        </w:rPr>
        <w:t xml:space="preserve"> </w:t>
      </w:r>
      <w:r w:rsidRPr="00211D06">
        <w:rPr>
          <w:rFonts w:ascii="Arial" w:hAnsi="Arial" w:cs="Arial"/>
          <w:lang w:val="uk-UA"/>
        </w:rPr>
        <w:t xml:space="preserve">усне опитування, тестування, індивідуальне </w:t>
      </w:r>
      <w:r>
        <w:rPr>
          <w:rFonts w:ascii="Arial" w:hAnsi="Arial" w:cs="Arial"/>
          <w:lang w:val="uk-UA"/>
        </w:rPr>
        <w:t>навчально-дослідне завдання</w:t>
      </w:r>
    </w:p>
    <w:p w:rsidR="006C1329" w:rsidRPr="006C1329" w:rsidRDefault="00EA14CC" w:rsidP="006C132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uk-UA"/>
        </w:rPr>
        <w:t>П</w:t>
      </w:r>
      <w:r w:rsidR="00F0676D">
        <w:rPr>
          <w:rFonts w:ascii="Arial" w:hAnsi="Arial" w:cs="Arial"/>
          <w:lang w:val="uk-UA"/>
        </w:rPr>
        <w:t>ідсумковий контроль (2</w:t>
      </w:r>
      <w:r w:rsidRPr="00211D06">
        <w:rPr>
          <w:rFonts w:ascii="Arial" w:hAnsi="Arial" w:cs="Arial"/>
          <w:lang w:val="uk-UA"/>
        </w:rPr>
        <w:t xml:space="preserve">0%) – </w:t>
      </w:r>
      <w:r>
        <w:rPr>
          <w:rFonts w:ascii="Arial" w:hAnsi="Arial" w:cs="Arial"/>
          <w:lang w:val="uk-UA"/>
        </w:rPr>
        <w:t>екзамен</w:t>
      </w:r>
      <w:r w:rsidRPr="00211D06">
        <w:rPr>
          <w:rFonts w:ascii="Arial" w:hAnsi="Arial" w:cs="Arial"/>
          <w:lang w:val="uk-UA"/>
        </w:rPr>
        <w:t xml:space="preserve"> (теоретичні питання, задачі, тестові завдання)</w:t>
      </w:r>
    </w:p>
    <w:p w:rsidR="00EA14CC" w:rsidRPr="006C1329" w:rsidRDefault="00EA14CC" w:rsidP="006C132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C1329">
        <w:rPr>
          <w:rFonts w:ascii="Arial" w:hAnsi="Arial" w:cs="Arial"/>
          <w:b/>
          <w:lang w:val="uk-UA"/>
        </w:rPr>
        <w:t>14.</w:t>
      </w:r>
      <w:r w:rsidRPr="006C1329">
        <w:rPr>
          <w:rFonts w:ascii="Arial" w:hAnsi="Arial" w:cs="Arial"/>
          <w:b/>
          <w:lang w:val="en-US"/>
        </w:rPr>
        <w:t xml:space="preserve"> </w:t>
      </w:r>
      <w:r w:rsidRPr="006C1329">
        <w:rPr>
          <w:rFonts w:ascii="Arial" w:hAnsi="Arial" w:cs="Arial"/>
          <w:b/>
          <w:lang w:val="uk-UA"/>
        </w:rPr>
        <w:t xml:space="preserve">Мова навчання: </w:t>
      </w:r>
      <w:r w:rsidRPr="006C1329">
        <w:rPr>
          <w:rFonts w:ascii="Arial" w:hAnsi="Arial" w:cs="Arial"/>
          <w:lang w:val="uk-UA"/>
        </w:rPr>
        <w:t>українська</w:t>
      </w:r>
    </w:p>
    <w:p w:rsidR="00570C60" w:rsidRPr="008A47E6" w:rsidRDefault="00570C60">
      <w:pPr>
        <w:rPr>
          <w:lang w:val="uk-UA"/>
        </w:rPr>
      </w:pPr>
    </w:p>
    <w:sectPr w:rsidR="00570C60" w:rsidRPr="008A47E6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F29"/>
    <w:multiLevelType w:val="hybridMultilevel"/>
    <w:tmpl w:val="2200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D6D"/>
    <w:multiLevelType w:val="hybridMultilevel"/>
    <w:tmpl w:val="4AC03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F0757"/>
    <w:multiLevelType w:val="hybridMultilevel"/>
    <w:tmpl w:val="9FF882D8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62EED"/>
    <w:multiLevelType w:val="hybridMultilevel"/>
    <w:tmpl w:val="D5268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43EB2"/>
    <w:multiLevelType w:val="hybridMultilevel"/>
    <w:tmpl w:val="1CF6722C"/>
    <w:lvl w:ilvl="0" w:tplc="CB283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ADF"/>
    <w:multiLevelType w:val="hybridMultilevel"/>
    <w:tmpl w:val="40E4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697DC6"/>
    <w:multiLevelType w:val="hybridMultilevel"/>
    <w:tmpl w:val="DB004E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BBA59B2"/>
    <w:multiLevelType w:val="hybridMultilevel"/>
    <w:tmpl w:val="BA0A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7FD4"/>
    <w:multiLevelType w:val="hybridMultilevel"/>
    <w:tmpl w:val="056C4C02"/>
    <w:lvl w:ilvl="0" w:tplc="DF929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E721C">
      <w:numFmt w:val="bullet"/>
      <w:lvlText w:val="-"/>
      <w:lvlJc w:val="left"/>
      <w:pPr>
        <w:tabs>
          <w:tab w:val="num" w:pos="2370"/>
        </w:tabs>
        <w:ind w:left="2370" w:hanging="94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6A55D80"/>
    <w:multiLevelType w:val="hybridMultilevel"/>
    <w:tmpl w:val="57B89E42"/>
    <w:lvl w:ilvl="0" w:tplc="111492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A14CC"/>
    <w:rsid w:val="000700C8"/>
    <w:rsid w:val="00165A77"/>
    <w:rsid w:val="003518CC"/>
    <w:rsid w:val="004742A4"/>
    <w:rsid w:val="004F2B87"/>
    <w:rsid w:val="00570C60"/>
    <w:rsid w:val="006C1329"/>
    <w:rsid w:val="006D77D1"/>
    <w:rsid w:val="00721CBF"/>
    <w:rsid w:val="007449FC"/>
    <w:rsid w:val="00745E41"/>
    <w:rsid w:val="007A4CC9"/>
    <w:rsid w:val="0086104E"/>
    <w:rsid w:val="008A47E6"/>
    <w:rsid w:val="00B35CED"/>
    <w:rsid w:val="00B82DC6"/>
    <w:rsid w:val="00CB5AA2"/>
    <w:rsid w:val="00DD4AFA"/>
    <w:rsid w:val="00E73770"/>
    <w:rsid w:val="00EA14CC"/>
    <w:rsid w:val="00F0676D"/>
    <w:rsid w:val="00F86FDC"/>
    <w:rsid w:val="00FC6102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C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4CC"/>
    <w:pPr>
      <w:ind w:right="5101"/>
      <w:jc w:val="both"/>
    </w:pPr>
    <w:rPr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EA14CC"/>
    <w:rPr>
      <w:rFonts w:eastAsia="Times New Roman" w:cs="Times New Roman"/>
      <w:sz w:val="24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7A4C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kuror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dcterms:created xsi:type="dcterms:W3CDTF">2018-04-20T11:14:00Z</dcterms:created>
  <dcterms:modified xsi:type="dcterms:W3CDTF">2018-04-26T07:31:00Z</dcterms:modified>
</cp:coreProperties>
</file>