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A2" w:rsidRPr="00677542" w:rsidRDefault="00D161A2" w:rsidP="007D3BFC">
      <w:pPr>
        <w:spacing w:line="240" w:lineRule="auto"/>
        <w:ind w:firstLine="708"/>
        <w:jc w:val="both"/>
        <w:rPr>
          <w:rFonts w:ascii="Arial" w:hAnsi="Arial" w:cs="Arial"/>
          <w:sz w:val="24"/>
          <w:szCs w:val="24"/>
          <w:lang w:val="en-GB"/>
        </w:rPr>
      </w:pPr>
      <w:bookmarkStart w:id="0" w:name="_GoBack"/>
      <w:r w:rsidRPr="00677542">
        <w:rPr>
          <w:rFonts w:ascii="Arial" w:hAnsi="Arial" w:cs="Arial"/>
          <w:b/>
          <w:sz w:val="24"/>
          <w:szCs w:val="24"/>
          <w:lang w:val="en-GB"/>
        </w:rPr>
        <w:t>1. Name of module:</w:t>
      </w:r>
      <w:r w:rsidRPr="00677542">
        <w:rPr>
          <w:rFonts w:ascii="Arial" w:hAnsi="Arial" w:cs="Arial"/>
          <w:sz w:val="24"/>
          <w:szCs w:val="24"/>
          <w:lang w:val="en-GB"/>
        </w:rPr>
        <w:t xml:space="preserve"> Marketing Management</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2. The unit code:</w:t>
      </w:r>
      <w:r w:rsidRPr="00677542">
        <w:rPr>
          <w:rFonts w:ascii="Arial" w:hAnsi="Arial" w:cs="Arial"/>
          <w:sz w:val="24"/>
          <w:szCs w:val="24"/>
          <w:lang w:val="en-GB"/>
        </w:rPr>
        <w:t xml:space="preserve"> MTUB_8_DVF.06_3</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3. Type module:</w:t>
      </w:r>
      <w:r w:rsidRPr="00677542">
        <w:rPr>
          <w:rFonts w:ascii="Arial" w:hAnsi="Arial" w:cs="Arial"/>
          <w:sz w:val="24"/>
          <w:szCs w:val="24"/>
          <w:lang w:val="en-GB"/>
        </w:rPr>
        <w:t xml:space="preserve"> selective</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4. Semester:</w:t>
      </w:r>
      <w:r w:rsidRPr="00677542">
        <w:rPr>
          <w:rFonts w:ascii="Arial" w:hAnsi="Arial" w:cs="Arial"/>
          <w:sz w:val="24"/>
          <w:szCs w:val="24"/>
          <w:lang w:val="en-GB"/>
        </w:rPr>
        <w:t xml:space="preserve"> 3</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5. The volume of the module:</w:t>
      </w:r>
      <w:r w:rsidRPr="00677542">
        <w:rPr>
          <w:rFonts w:ascii="Arial" w:hAnsi="Arial" w:cs="Arial"/>
          <w:sz w:val="24"/>
          <w:szCs w:val="24"/>
          <w:lang w:val="en-GB"/>
        </w:rPr>
        <w:t xml:space="preserve"> total hours - 90 (ECTS credits - 3); contact hours - 28 (lectures - 14 practical lessons - 14).</w:t>
      </w:r>
    </w:p>
    <w:p w:rsidR="00D161A2" w:rsidRPr="00677542" w:rsidRDefault="00D161A2" w:rsidP="007D3BFC">
      <w:pPr>
        <w:spacing w:line="240" w:lineRule="auto"/>
        <w:ind w:firstLine="708"/>
        <w:jc w:val="both"/>
        <w:rPr>
          <w:rFonts w:ascii="Arial" w:hAnsi="Arial" w:cs="Arial"/>
          <w:sz w:val="24"/>
          <w:szCs w:val="24"/>
          <w:lang w:val="en-US"/>
        </w:rPr>
      </w:pPr>
      <w:r w:rsidRPr="00677542">
        <w:rPr>
          <w:rFonts w:ascii="Arial" w:hAnsi="Arial" w:cs="Arial"/>
          <w:b/>
          <w:sz w:val="24"/>
          <w:szCs w:val="24"/>
          <w:lang w:val="en-GB"/>
        </w:rPr>
        <w:t>6. Lecturer:</w:t>
      </w:r>
      <w:r w:rsidRPr="00677542">
        <w:rPr>
          <w:rFonts w:ascii="Arial" w:hAnsi="Arial" w:cs="Arial"/>
          <w:sz w:val="24"/>
          <w:szCs w:val="24"/>
          <w:lang w:val="en-GB"/>
        </w:rPr>
        <w:t xml:space="preserve"> Biloshkurska</w:t>
      </w:r>
      <w:r w:rsidR="00677542" w:rsidRPr="00677542">
        <w:rPr>
          <w:rFonts w:ascii="Arial" w:hAnsi="Arial" w:cs="Arial"/>
          <w:sz w:val="24"/>
          <w:szCs w:val="24"/>
          <w:lang w:val="en-GB"/>
        </w:rPr>
        <w:t xml:space="preserve"> Natalia</w:t>
      </w:r>
      <w:r w:rsidR="00677542">
        <w:rPr>
          <w:rFonts w:ascii="Arial" w:hAnsi="Arial" w:cs="Arial"/>
          <w:sz w:val="24"/>
          <w:szCs w:val="24"/>
        </w:rPr>
        <w:t xml:space="preserve"> </w:t>
      </w:r>
      <w:r w:rsidR="00677542">
        <w:rPr>
          <w:rFonts w:ascii="Arial" w:hAnsi="Arial" w:cs="Arial"/>
          <w:sz w:val="24"/>
          <w:szCs w:val="24"/>
          <w:lang w:val="en-US"/>
        </w:rPr>
        <w:t>Volodymyrivna</w:t>
      </w:r>
    </w:p>
    <w:p w:rsidR="00D161A2" w:rsidRPr="00677542" w:rsidRDefault="00D161A2" w:rsidP="007D3BFC">
      <w:pPr>
        <w:spacing w:line="240" w:lineRule="auto"/>
        <w:ind w:firstLine="708"/>
        <w:jc w:val="both"/>
        <w:rPr>
          <w:rFonts w:ascii="Arial" w:hAnsi="Arial" w:cs="Arial"/>
          <w:b/>
          <w:sz w:val="24"/>
          <w:szCs w:val="24"/>
          <w:lang w:val="en-GB"/>
        </w:rPr>
      </w:pPr>
      <w:r w:rsidRPr="00677542">
        <w:rPr>
          <w:rFonts w:ascii="Arial" w:hAnsi="Arial" w:cs="Arial"/>
          <w:b/>
          <w:sz w:val="24"/>
          <w:szCs w:val="24"/>
          <w:lang w:val="en-GB"/>
        </w:rPr>
        <w:t>7. Learning outcomes:</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sz w:val="24"/>
          <w:szCs w:val="24"/>
          <w:lang w:val="en-GB"/>
        </w:rPr>
        <w:t xml:space="preserve">Following the completion of the module a student </w:t>
      </w:r>
      <w:r w:rsidRPr="00677542">
        <w:rPr>
          <w:rFonts w:ascii="Arial" w:hAnsi="Arial" w:cs="Arial"/>
          <w:b/>
          <w:sz w:val="24"/>
          <w:szCs w:val="24"/>
          <w:lang w:val="en-GB"/>
        </w:rPr>
        <w:t>must:</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know:</w:t>
      </w:r>
      <w:r w:rsidRPr="00677542">
        <w:rPr>
          <w:rFonts w:ascii="Arial" w:hAnsi="Arial" w:cs="Arial"/>
          <w:sz w:val="24"/>
          <w:szCs w:val="24"/>
          <w:lang w:val="en-GB"/>
        </w:rPr>
        <w:t xml:space="preserve"> methods and algorithms for analysis of internal and external business environment of the enterprise; category, methods and algorithms marketing research; Quest reserves the improvement of the company marketing the results of the research; research methods and processes of internal and external business environment of the enterprise;</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able to:</w:t>
      </w:r>
      <w:r w:rsidRPr="00677542">
        <w:rPr>
          <w:rFonts w:ascii="Arial" w:hAnsi="Arial" w:cs="Arial"/>
          <w:sz w:val="24"/>
          <w:szCs w:val="24"/>
          <w:lang w:val="en-GB"/>
        </w:rPr>
        <w:t xml:space="preserve"> apply the methods of planning and product packaging, brand; determine the most economical ways and means to increase the volume of trade, conduct research dynamics of sales, costs and profits.</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8. Method of delivery:</w:t>
      </w:r>
      <w:r w:rsidRPr="00677542">
        <w:rPr>
          <w:rFonts w:ascii="Arial" w:hAnsi="Arial" w:cs="Arial"/>
          <w:sz w:val="24"/>
          <w:szCs w:val="24"/>
          <w:lang w:val="en-GB"/>
        </w:rPr>
        <w:t xml:space="preserve"> auditorium classes.</w:t>
      </w:r>
    </w:p>
    <w:p w:rsidR="00D161A2" w:rsidRPr="00677542" w:rsidRDefault="00D161A2" w:rsidP="007D3BFC">
      <w:pPr>
        <w:spacing w:line="240" w:lineRule="auto"/>
        <w:ind w:firstLine="708"/>
        <w:jc w:val="both"/>
        <w:rPr>
          <w:rFonts w:ascii="Arial" w:hAnsi="Arial" w:cs="Arial"/>
          <w:b/>
          <w:sz w:val="24"/>
          <w:szCs w:val="24"/>
          <w:lang w:val="en-GB"/>
        </w:rPr>
      </w:pPr>
      <w:r w:rsidRPr="00677542">
        <w:rPr>
          <w:rFonts w:ascii="Arial" w:hAnsi="Arial" w:cs="Arial"/>
          <w:b/>
          <w:sz w:val="24"/>
          <w:szCs w:val="24"/>
          <w:lang w:val="en-GB"/>
        </w:rPr>
        <w:t>9. Necessary preliminary and co-requisites:</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sz w:val="24"/>
          <w:szCs w:val="24"/>
          <w:lang w:val="en-GB"/>
        </w:rPr>
        <w:t>- Prerekvizyty: marketing;</w:t>
      </w:r>
    </w:p>
    <w:p w:rsidR="00D161A2"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sz w:val="24"/>
          <w:szCs w:val="24"/>
          <w:lang w:val="en-GB"/>
        </w:rPr>
        <w:t>- Korekvizyty: Operations Management.</w:t>
      </w:r>
    </w:p>
    <w:p w:rsidR="00D161A2" w:rsidRPr="00677542" w:rsidRDefault="00D161A2" w:rsidP="007D3BFC">
      <w:pPr>
        <w:spacing w:line="240" w:lineRule="auto"/>
        <w:ind w:firstLine="708"/>
        <w:jc w:val="both"/>
        <w:rPr>
          <w:rFonts w:ascii="Arial" w:hAnsi="Arial" w:cs="Arial"/>
          <w:b/>
          <w:sz w:val="24"/>
          <w:szCs w:val="24"/>
          <w:lang w:val="en-GB"/>
        </w:rPr>
      </w:pPr>
      <w:r w:rsidRPr="00677542">
        <w:rPr>
          <w:rFonts w:ascii="Arial" w:hAnsi="Arial" w:cs="Arial"/>
          <w:b/>
          <w:sz w:val="24"/>
          <w:szCs w:val="24"/>
          <w:lang w:val="en-GB"/>
        </w:rPr>
        <w:t>10. Course contents:</w:t>
      </w:r>
    </w:p>
    <w:p w:rsidR="00D161A2" w:rsidRPr="00677542" w:rsidRDefault="00D161A2" w:rsidP="007D3BFC">
      <w:pPr>
        <w:spacing w:line="240" w:lineRule="auto"/>
        <w:jc w:val="both"/>
        <w:rPr>
          <w:rFonts w:ascii="Arial" w:hAnsi="Arial" w:cs="Arial"/>
          <w:sz w:val="24"/>
          <w:szCs w:val="24"/>
          <w:lang w:val="en-GB"/>
        </w:rPr>
      </w:pPr>
      <w:r w:rsidRPr="00677542">
        <w:rPr>
          <w:rFonts w:ascii="Arial" w:hAnsi="Arial" w:cs="Arial"/>
          <w:sz w:val="24"/>
          <w:szCs w:val="24"/>
          <w:lang w:val="en-GB"/>
        </w:rPr>
        <w:t>The essence of marketing management. Marketing Information. The organization works with suppliers of marketing information. The structure and process of marketing management. Methods of collecting primary information. Determination of market size and its segments. Research market conditions. Projected sales research. Study of competitive environment and competition. Study of consumer behavior. Marketing researches internal environment. Marketing research brands. Market research in services. Software products and their use in marketing.</w:t>
      </w:r>
    </w:p>
    <w:p w:rsidR="00D161A2" w:rsidRPr="00677542" w:rsidRDefault="00D161A2" w:rsidP="007D3BFC">
      <w:pPr>
        <w:spacing w:line="240" w:lineRule="auto"/>
        <w:ind w:firstLine="708"/>
        <w:jc w:val="both"/>
        <w:rPr>
          <w:rFonts w:ascii="Arial" w:hAnsi="Arial" w:cs="Arial"/>
          <w:b/>
          <w:sz w:val="24"/>
          <w:szCs w:val="24"/>
          <w:lang w:val="en-GB"/>
        </w:rPr>
      </w:pPr>
      <w:r w:rsidRPr="00677542">
        <w:rPr>
          <w:rFonts w:ascii="Arial" w:hAnsi="Arial" w:cs="Arial"/>
          <w:b/>
          <w:sz w:val="24"/>
          <w:szCs w:val="24"/>
          <w:lang w:val="en-GB"/>
        </w:rPr>
        <w:t>11. Suggested Reading:</w:t>
      </w:r>
    </w:p>
    <w:p w:rsidR="00677542" w:rsidRPr="00677542" w:rsidRDefault="00677542" w:rsidP="007D3BFC">
      <w:pPr>
        <w:widowControl w:val="0"/>
        <w:numPr>
          <w:ilvl w:val="0"/>
          <w:numId w:val="1"/>
        </w:numPr>
        <w:tabs>
          <w:tab w:val="clear" w:pos="720"/>
          <w:tab w:val="left" w:pos="709"/>
        </w:tabs>
        <w:autoSpaceDE w:val="0"/>
        <w:autoSpaceDN w:val="0"/>
        <w:adjustRightInd w:val="0"/>
        <w:spacing w:after="0" w:line="240" w:lineRule="auto"/>
        <w:ind w:left="709" w:hanging="425"/>
        <w:jc w:val="both"/>
        <w:rPr>
          <w:rFonts w:ascii="Arial" w:hAnsi="Arial" w:cs="Arial"/>
          <w:spacing w:val="-17"/>
          <w:sz w:val="24"/>
          <w:szCs w:val="24"/>
          <w:lang w:val="en-GB"/>
        </w:rPr>
      </w:pPr>
      <w:r w:rsidRPr="00677542">
        <w:rPr>
          <w:rFonts w:ascii="Arial" w:hAnsi="Arial" w:cs="Arial"/>
          <w:spacing w:val="-1"/>
          <w:sz w:val="24"/>
          <w:szCs w:val="24"/>
          <w:lang w:val="en-GB"/>
        </w:rPr>
        <w:t xml:space="preserve">Войчак А. В. Маркетингові дослідження: навч.-метод. посібник для самост. вивч. </w:t>
      </w:r>
      <w:r w:rsidRPr="00677542">
        <w:rPr>
          <w:rFonts w:ascii="Arial" w:hAnsi="Arial" w:cs="Arial"/>
          <w:sz w:val="24"/>
          <w:szCs w:val="24"/>
          <w:lang w:val="en-GB"/>
        </w:rPr>
        <w:t>дисц. – К. : КНЕУ, 2008 – 119 с.</w:t>
      </w:r>
    </w:p>
    <w:p w:rsidR="00677542" w:rsidRPr="00677542" w:rsidRDefault="00677542" w:rsidP="007D3BFC">
      <w:pPr>
        <w:widowControl w:val="0"/>
        <w:numPr>
          <w:ilvl w:val="0"/>
          <w:numId w:val="1"/>
        </w:numPr>
        <w:tabs>
          <w:tab w:val="clear" w:pos="720"/>
          <w:tab w:val="left" w:pos="709"/>
        </w:tabs>
        <w:autoSpaceDE w:val="0"/>
        <w:autoSpaceDN w:val="0"/>
        <w:adjustRightInd w:val="0"/>
        <w:spacing w:after="0" w:line="240" w:lineRule="auto"/>
        <w:ind w:left="709" w:hanging="425"/>
        <w:jc w:val="both"/>
        <w:rPr>
          <w:rFonts w:ascii="Arial" w:hAnsi="Arial" w:cs="Arial"/>
          <w:spacing w:val="-16"/>
          <w:sz w:val="24"/>
          <w:szCs w:val="24"/>
          <w:lang w:val="en-GB"/>
        </w:rPr>
      </w:pPr>
      <w:r w:rsidRPr="00677542">
        <w:rPr>
          <w:rFonts w:ascii="Arial" w:hAnsi="Arial" w:cs="Arial"/>
          <w:spacing w:val="-2"/>
          <w:sz w:val="24"/>
          <w:szCs w:val="24"/>
          <w:lang w:val="en-GB"/>
        </w:rPr>
        <w:t xml:space="preserve">Ілляшенко С. М., Баскакова М. Ю. Маркетингові дослідження: навч. посіб. / За ред. </w:t>
      </w:r>
      <w:r w:rsidRPr="00677542">
        <w:rPr>
          <w:rFonts w:ascii="Arial" w:hAnsi="Arial" w:cs="Arial"/>
          <w:spacing w:val="-1"/>
          <w:sz w:val="24"/>
          <w:szCs w:val="24"/>
          <w:lang w:val="en-GB"/>
        </w:rPr>
        <w:t xml:space="preserve">С. М. Ілляшенка. </w:t>
      </w:r>
      <w:r w:rsidRPr="00677542">
        <w:rPr>
          <w:rFonts w:ascii="Arial" w:hAnsi="Arial" w:cs="Arial"/>
          <w:sz w:val="24"/>
          <w:szCs w:val="24"/>
          <w:lang w:val="en-GB"/>
        </w:rPr>
        <w:t>–</w:t>
      </w:r>
      <w:r w:rsidRPr="00677542">
        <w:rPr>
          <w:rFonts w:ascii="Arial" w:hAnsi="Arial" w:cs="Arial"/>
          <w:spacing w:val="-1"/>
          <w:sz w:val="24"/>
          <w:szCs w:val="24"/>
          <w:lang w:val="en-GB"/>
        </w:rPr>
        <w:t xml:space="preserve"> К. : Центр навчальної літератури, 2006.</w:t>
      </w:r>
      <w:r w:rsidRPr="00677542">
        <w:rPr>
          <w:rFonts w:ascii="Arial" w:hAnsi="Arial" w:cs="Arial"/>
          <w:sz w:val="24"/>
          <w:szCs w:val="24"/>
          <w:lang w:val="en-GB"/>
        </w:rPr>
        <w:t xml:space="preserve"> – </w:t>
      </w:r>
      <w:r w:rsidRPr="00677542">
        <w:rPr>
          <w:rFonts w:ascii="Arial" w:hAnsi="Arial" w:cs="Arial"/>
          <w:spacing w:val="-1"/>
          <w:sz w:val="24"/>
          <w:szCs w:val="24"/>
          <w:lang w:val="en-GB"/>
        </w:rPr>
        <w:t>192 с.</w:t>
      </w:r>
    </w:p>
    <w:p w:rsidR="00677542" w:rsidRPr="00677542" w:rsidRDefault="00677542" w:rsidP="007D3BFC">
      <w:pPr>
        <w:widowControl w:val="0"/>
        <w:numPr>
          <w:ilvl w:val="0"/>
          <w:numId w:val="1"/>
        </w:numPr>
        <w:tabs>
          <w:tab w:val="clear" w:pos="720"/>
          <w:tab w:val="left" w:pos="709"/>
        </w:tabs>
        <w:autoSpaceDE w:val="0"/>
        <w:autoSpaceDN w:val="0"/>
        <w:adjustRightInd w:val="0"/>
        <w:spacing w:after="0" w:line="240" w:lineRule="auto"/>
        <w:ind w:left="709" w:hanging="425"/>
        <w:jc w:val="both"/>
        <w:rPr>
          <w:rFonts w:ascii="Arial" w:hAnsi="Arial" w:cs="Arial"/>
          <w:spacing w:val="-15"/>
          <w:sz w:val="24"/>
          <w:szCs w:val="24"/>
          <w:lang w:val="en-GB"/>
        </w:rPr>
      </w:pPr>
      <w:r w:rsidRPr="00677542">
        <w:rPr>
          <w:rFonts w:ascii="Arial" w:hAnsi="Arial" w:cs="Arial"/>
          <w:sz w:val="24"/>
          <w:szCs w:val="24"/>
          <w:lang w:val="en-GB"/>
        </w:rPr>
        <w:t>Котлер Ф. Основы маркетинга: Пер. а англ. – М. : Прогресс, 1992. – 736 с.</w:t>
      </w:r>
    </w:p>
    <w:p w:rsidR="00D161A2" w:rsidRPr="00677542" w:rsidRDefault="00D161A2" w:rsidP="007D3BFC">
      <w:pPr>
        <w:spacing w:line="240" w:lineRule="auto"/>
        <w:ind w:left="708"/>
        <w:jc w:val="both"/>
        <w:rPr>
          <w:rFonts w:ascii="Arial" w:hAnsi="Arial" w:cs="Arial"/>
          <w:sz w:val="24"/>
          <w:szCs w:val="24"/>
          <w:lang w:val="en-GB"/>
        </w:rPr>
      </w:pPr>
      <w:r w:rsidRPr="00677542">
        <w:rPr>
          <w:rFonts w:ascii="Arial" w:hAnsi="Arial" w:cs="Arial"/>
          <w:b/>
          <w:sz w:val="24"/>
          <w:szCs w:val="24"/>
          <w:lang w:val="en-GB"/>
        </w:rPr>
        <w:t>12. Methods:</w:t>
      </w:r>
      <w:r w:rsidRPr="00677542">
        <w:rPr>
          <w:rFonts w:ascii="Arial" w:hAnsi="Arial" w:cs="Arial"/>
          <w:sz w:val="24"/>
          <w:szCs w:val="24"/>
          <w:lang w:val="en-GB"/>
        </w:rPr>
        <w:t xml:space="preserve"> lectures, practical classes, independent work.</w:t>
      </w:r>
    </w:p>
    <w:p w:rsidR="00D161A2" w:rsidRPr="00677542" w:rsidRDefault="00D161A2" w:rsidP="007D3BFC">
      <w:pPr>
        <w:spacing w:line="240" w:lineRule="auto"/>
        <w:ind w:firstLine="708"/>
        <w:jc w:val="both"/>
        <w:rPr>
          <w:rFonts w:ascii="Arial" w:hAnsi="Arial" w:cs="Arial"/>
          <w:b/>
          <w:sz w:val="24"/>
          <w:szCs w:val="24"/>
          <w:lang w:val="en-GB"/>
        </w:rPr>
      </w:pPr>
      <w:r w:rsidRPr="00677542">
        <w:rPr>
          <w:rFonts w:ascii="Arial" w:hAnsi="Arial" w:cs="Arial"/>
          <w:b/>
          <w:sz w:val="24"/>
          <w:szCs w:val="24"/>
          <w:lang w:val="en-GB"/>
        </w:rPr>
        <w:t>13. Assessment methods:</w:t>
      </w:r>
    </w:p>
    <w:p w:rsidR="00D161A2" w:rsidRPr="00677542" w:rsidRDefault="00D161A2" w:rsidP="007D3BFC">
      <w:pPr>
        <w:spacing w:line="240" w:lineRule="auto"/>
        <w:jc w:val="both"/>
        <w:rPr>
          <w:rFonts w:ascii="Arial" w:hAnsi="Arial" w:cs="Arial"/>
          <w:sz w:val="24"/>
          <w:szCs w:val="24"/>
          <w:lang w:val="en-GB"/>
        </w:rPr>
      </w:pPr>
      <w:r w:rsidRPr="00677542">
        <w:rPr>
          <w:rFonts w:ascii="Arial" w:hAnsi="Arial" w:cs="Arial"/>
          <w:sz w:val="24"/>
          <w:szCs w:val="24"/>
          <w:lang w:val="en-GB"/>
        </w:rPr>
        <w:t>- Current control (75%) - oral interviews, testing, individual educational and research objectives;</w:t>
      </w:r>
    </w:p>
    <w:p w:rsidR="00D161A2" w:rsidRPr="00677542" w:rsidRDefault="00D161A2" w:rsidP="007D3BFC">
      <w:pPr>
        <w:spacing w:line="240" w:lineRule="auto"/>
        <w:jc w:val="both"/>
        <w:rPr>
          <w:rFonts w:ascii="Arial" w:hAnsi="Arial" w:cs="Arial"/>
          <w:sz w:val="24"/>
          <w:szCs w:val="24"/>
          <w:lang w:val="en-GB"/>
        </w:rPr>
      </w:pPr>
      <w:r w:rsidRPr="00677542">
        <w:rPr>
          <w:rFonts w:ascii="Arial" w:hAnsi="Arial" w:cs="Arial"/>
          <w:sz w:val="24"/>
          <w:szCs w:val="24"/>
          <w:lang w:val="en-GB"/>
        </w:rPr>
        <w:t>- Final control (25%) - credit (theoretical questions, tasks, tests).</w:t>
      </w:r>
    </w:p>
    <w:p w:rsidR="006A6D8D" w:rsidRPr="00677542" w:rsidRDefault="00D161A2" w:rsidP="007D3BFC">
      <w:pPr>
        <w:spacing w:line="240" w:lineRule="auto"/>
        <w:ind w:firstLine="708"/>
        <w:jc w:val="both"/>
        <w:rPr>
          <w:rFonts w:ascii="Arial" w:hAnsi="Arial" w:cs="Arial"/>
          <w:sz w:val="24"/>
          <w:szCs w:val="24"/>
          <w:lang w:val="en-GB"/>
        </w:rPr>
      </w:pPr>
      <w:r w:rsidRPr="00677542">
        <w:rPr>
          <w:rFonts w:ascii="Arial" w:hAnsi="Arial" w:cs="Arial"/>
          <w:b/>
          <w:sz w:val="24"/>
          <w:szCs w:val="24"/>
          <w:lang w:val="en-GB"/>
        </w:rPr>
        <w:t>14. Language of instruction:</w:t>
      </w:r>
      <w:r w:rsidRPr="00677542">
        <w:rPr>
          <w:rFonts w:ascii="Arial" w:hAnsi="Arial" w:cs="Arial"/>
          <w:sz w:val="24"/>
          <w:szCs w:val="24"/>
          <w:lang w:val="en-GB"/>
        </w:rPr>
        <w:t xml:space="preserve"> Ukrainian.</w:t>
      </w:r>
      <w:bookmarkEnd w:id="0"/>
    </w:p>
    <w:sectPr w:rsidR="006A6D8D" w:rsidRPr="00677542" w:rsidSect="00C96D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6AA"/>
    <w:multiLevelType w:val="hybridMultilevel"/>
    <w:tmpl w:val="F39C37E6"/>
    <w:lvl w:ilvl="0" w:tplc="0419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61A2"/>
    <w:rsid w:val="00084E70"/>
    <w:rsid w:val="001105F4"/>
    <w:rsid w:val="00677542"/>
    <w:rsid w:val="007D3BFC"/>
    <w:rsid w:val="008923C0"/>
    <w:rsid w:val="009417D6"/>
    <w:rsid w:val="00C96D81"/>
    <w:rsid w:val="00D161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1449</Words>
  <Characters>827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RePack by SPecialiST</cp:lastModifiedBy>
  <cp:revision>4</cp:revision>
  <dcterms:created xsi:type="dcterms:W3CDTF">2015-12-16T10:42:00Z</dcterms:created>
  <dcterms:modified xsi:type="dcterms:W3CDTF">2015-12-17T18:13:00Z</dcterms:modified>
</cp:coreProperties>
</file>