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C5" w:rsidRDefault="00A205C5" w:rsidP="004E4A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b/>
          <w:sz w:val="28"/>
          <w:szCs w:val="28"/>
          <w:lang w:val="uk-UA"/>
        </w:rPr>
        <w:t>Тем</w:t>
      </w:r>
      <w:r w:rsidR="004E4A73" w:rsidRPr="004E4A73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4E4A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курсових робіт з дисципліни ,,</w:t>
      </w:r>
      <w:proofErr w:type="spellStart"/>
      <w:r w:rsidRPr="004E4A73">
        <w:rPr>
          <w:rFonts w:ascii="Times New Roman" w:hAnsi="Times New Roman" w:cs="Times New Roman"/>
          <w:b/>
          <w:sz w:val="28"/>
          <w:szCs w:val="28"/>
          <w:lang w:val="uk-UA"/>
        </w:rPr>
        <w:t>Фінанси”</w:t>
      </w:r>
      <w:proofErr w:type="spellEnd"/>
    </w:p>
    <w:p w:rsidR="00451F5C" w:rsidRPr="004E4A73" w:rsidRDefault="00451F5C" w:rsidP="004E4A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Сучасна світова наукова фінансова думка.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Фінансові методи державного регулювання ринкової економіки у контексті розвитку фінансової науки.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Роль і місце фінансів в економічній системі.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Система державного внутрішнього фінансового контролю в Україні та шляхи її реформування.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Фінансовий аудит і його становлення в Україні.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Аудит ефективності у державному фінансовому контролі.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Фінансова політика України в епоху глобалізації.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Податкові теорії та їх вплив на податкову політику держави.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Податкова політика України на сучасному етапі.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Вплив податкової політики на економічну і соціальну стабільність.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Становлення та розвиток податкової системи України.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Податок з доходів фізичних осіб у системі фінансового регулювання.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Проблеми вдосконалення механізмів непрямого оподаткування в Україні на сучасному етапі.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Проблеми вдосконалення механізмів прямого оподаткування в Україні на сучасному етапі.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Податкові пільги та їх роль у системі фінансового регулювання.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Податковий контроль і його роль в управлінні державними фінансами.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Податкове регулювання в системі податкового менеджменту.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Податковий механізм стимулювання інноваційно-інвестиційної діяльності підприємств.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Роль прямих податків у формуванні бюджетних доходів.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Роль непрямих податків у формуванні Державного бюджету України.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Особливості податкових систем країни з перехідною економікою.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Податкова система: тенденції розвитку і національні особливості в країнах з розвиненою ринковою економікою.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Вплив податково-бюджетної політики на макроекономічну рівновагу.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Бюджетна політика економічного зростання.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Фінансові ресурси держави: проблеми формування та ефективного використання.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Державний бюджет як фінансова основа регулювання ринкової економіки.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Правові й організаційні основи бюджетного устрою в Україні та зарубіжних країнах.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Бюджетна система держави: засади побудови та ефективного функціонування.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lastRenderedPageBreak/>
        <w:t>Бюджетний процес і його організація в умовах удосконалення бюджетних процедур і технологій.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Оптимізація структури бюджетних видатків у контексті забезпечення економічного зростання.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Удосконалення планування та прогнозування бюджетних видатків.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Соціальний захист населення та його фінансове забезпечення.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Фінансовий аспект реформування охорони здоров’я в Україні.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Аудит ефективності використання бюджетних коштів.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Бюджетне планування у системі бюджетного менеджменту.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Бюджетний контроль у системі бюджетного менеджменту.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Сучасні теорії бюджетного дефіциту та методи збалансування бюджетів.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Бюджетне фінансування економічного зростання.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Управління бюджетним дефіцитом у країнах з перехідною економікою.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Проблеми подолання бюджетного дефіциту в Україні.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A73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4E4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A73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4E4A73">
        <w:rPr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r w:rsidRPr="004E4A73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E4A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E4A7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E4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Внутрішні і зовнішні запозичення та їх роль у формуванні фінансових ресурсів держави.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Державний борг: структура та механізм формування.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Бюджетна політика розвитку та концептуальні підходи до її забезпечення.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Зовнішній державний борг: управління та обслуговування.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Боргова політика України в період трансформації фінансової системи.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Державні запозичення та фінансова безпека держави.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Міжбюджетні відносини в Україні та шляхи їх удосконалення.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Державний фінансовий контроль у бюджетному процесі.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Проблеми вдосконалення системи міжбюджетних трансфертів в Україні.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Фіскальні дисбаланси і методи фінансового вирівнювання.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Становлення та розвиток місцевих фінансів України.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Роль місцевих бюджетів в економічному і соціальному розвитку територій.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Видатки місцевих бюджетів та напрями їх реструктуризації.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Проблеми наповнюваності місцевих бюджетів в Україні.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Планування доходів місцевих бюджетів у процесі міжбюджетного регулювання.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Місцеві податки і збори як складова системи оподаткування в Україні.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Фінансова незалежність органів місцевого самоврядування та шляхи її забезпечення.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7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Бюджетний потенціал як чинник фінансового забезпечення розвитку регіону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lastRenderedPageBreak/>
        <w:t>Державне пенсійне забезпечення в Україні.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Пенсійні реформи в країнах з перехідною економікою.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Роль недержавних пенсійних фондів у розвитку фінансового ринку.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Недержавні пенсійні фонди в системі пенсійного забезпечення.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Державна підтримка розвитку малого і середнього бізнесу в Україні: фінансовий аспект.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Фінансові ресурси суб’єктів господарювання: теоретичні проблеми їх сутнісного визначення та ефективного використання.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Фінансова проблематика розвитку реального сектору економіки.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Амортизаційна політика та її реформування в Україні.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Фінансові аспекти корпоративного управління.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Управління інвестиційною діяльністю корпорацій.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Бюджетування і перспективи його розвитку у контексті сучасних технологій фінансового планування.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Фінансова санація підприємств у системі фінансового оздоровлення економіки.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Проблеми формування і використання доходів домогосподарств.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Споживче кредитування і його вплив на фінанси домогосподарств.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Інвестиційна поведінка домогосподарств на фінансовому ринку.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Цінні папери як інструменти фондового ринку: економічна та правова природа.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Роль фінансового ринку у ресурсному забезпеченні потреб господарюючих суб’єктів.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Пріоритетні напрями розвитку вітчизняного фінансового ринку.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Розвиток ринку цінних паперів в Україні.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Проблеми та перспективи розвитку ринку корпоративних цінних паперів в Україні.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Фондова і валютна біржі: фінансові аспекти діяльності.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Ринок фінансових послуг, його роль та місце у структурі фінансового ринку.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Інструменти ринку цінних паперів: вітчизняний та зарубіжний досвід.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Міжнародний фінансовий ринок: закономірності та тенденції розвитку.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Інститути спільного інвестування: сучасний стан і потенціал розвитку.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Фінансові аспекти залучення іноземних інвестицій в економіку Україні.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Державне регулювання фінансового ринку у контексті глобалізації інвестиційних процесів.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Страховий ринок України: сучасні тенденції та перспективи розвитку.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lastRenderedPageBreak/>
        <w:t>Медичне страхування та страхова медицина: необхідність запровадження та фінансові аспекти організації.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Майнове страхування та його розвиток в Україні.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Особливості та перспективи розвитку особистого страхування в Україні.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Фінансова інфраструктура в провідних країнах світу.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Бюджетна політика ЄС.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Формування і регулювання ринку капіталів в ЄС.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Уніфікація і гармонізація державних фінансів країн-членів ЄС.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Проблеми інтеграції України у світовий фінансовий простір.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Світові фінансові кризи та їх вплив на фінансову безпеку держави.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Фінансова безпека держави та шляхи її забезпечення.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Інвестиційна діяльність банків України: стан та перспективи розвитку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Банківська система України та шляхи її розвитку</w:t>
      </w:r>
    </w:p>
    <w:p w:rsidR="00A205C5" w:rsidRPr="004E4A73" w:rsidRDefault="00A205C5" w:rsidP="004E4A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73">
        <w:rPr>
          <w:rFonts w:ascii="Times New Roman" w:hAnsi="Times New Roman" w:cs="Times New Roman"/>
          <w:sz w:val="28"/>
          <w:szCs w:val="28"/>
          <w:lang w:val="uk-UA"/>
        </w:rPr>
        <w:t>Кредитування та його роль в розвитку банківської діяльності</w:t>
      </w:r>
    </w:p>
    <w:p w:rsidR="00000000" w:rsidRPr="004E4A73" w:rsidRDefault="00451F5C" w:rsidP="004E4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E4A73" w:rsidRDefault="004E4A73" w:rsidP="004E4A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Теми курсових робіт з дисципліни ,, Комплексне забезпечення фінансово-економічної </w:t>
      </w:r>
      <w:proofErr w:type="spellStart"/>
      <w:r w:rsidRPr="004E4A73">
        <w:rPr>
          <w:rFonts w:ascii="Times New Roman" w:hAnsi="Times New Roman" w:cs="Times New Roman"/>
          <w:b/>
          <w:sz w:val="28"/>
          <w:szCs w:val="28"/>
          <w:lang w:val="uk-UA"/>
        </w:rPr>
        <w:t>безпеки”</w:t>
      </w:r>
      <w:proofErr w:type="spellEnd"/>
    </w:p>
    <w:p w:rsidR="00451F5C" w:rsidRPr="004E4A73" w:rsidRDefault="00451F5C" w:rsidP="004E4A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5DF" w:rsidRPr="004E4A73" w:rsidRDefault="00CF35DF" w:rsidP="004E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 w:eastAsia="uk-UA"/>
        </w:rPr>
        <w:t>1. Головні фінансово-економічні інтереси підприємства та умови їх реалізації.</w:t>
      </w:r>
    </w:p>
    <w:p w:rsidR="00CF35DF" w:rsidRPr="004E4A73" w:rsidRDefault="00CF35DF" w:rsidP="004E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 w:eastAsia="uk-UA"/>
        </w:rPr>
        <w:t>2. Зовнішні загрози фінансово-економічній безпеці підприємства в умовах глобалізації.</w:t>
      </w:r>
    </w:p>
    <w:p w:rsidR="00CF35DF" w:rsidRPr="004E4A73" w:rsidRDefault="00CF35DF" w:rsidP="004E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 w:eastAsia="uk-UA"/>
        </w:rPr>
        <w:t>3. Актуальні внутрішні загрози фінансово-економічній безпеці підприємств в сучасних умовах.</w:t>
      </w:r>
    </w:p>
    <w:p w:rsidR="00CF35DF" w:rsidRPr="004E4A73" w:rsidRDefault="00CF35DF" w:rsidP="004E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 w:eastAsia="uk-UA"/>
        </w:rPr>
        <w:t>4. Система управління фінансово-економічною безпекою підприємства.</w:t>
      </w:r>
    </w:p>
    <w:p w:rsidR="00CF35DF" w:rsidRPr="004E4A73" w:rsidRDefault="00CF35DF" w:rsidP="004E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 w:eastAsia="uk-UA"/>
        </w:rPr>
        <w:t>5. Організація управління фінансово-економічною безпекою підприємства.</w:t>
      </w:r>
    </w:p>
    <w:p w:rsidR="00CF35DF" w:rsidRPr="004E4A73" w:rsidRDefault="00CF35DF" w:rsidP="004E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 w:eastAsia="uk-UA"/>
        </w:rPr>
        <w:t>6. Нормативно-правове забезпечення управління фінансово-економічної безпеки підприємств в Україні.</w:t>
      </w:r>
    </w:p>
    <w:p w:rsidR="00CF35DF" w:rsidRPr="004E4A73" w:rsidRDefault="00CF35DF" w:rsidP="004E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 w:eastAsia="uk-UA"/>
        </w:rPr>
        <w:t>7. Суб’єкти та об’єкти управління фінансово-економічною безпекою підприємства.</w:t>
      </w:r>
    </w:p>
    <w:p w:rsidR="00CF35DF" w:rsidRPr="004E4A73" w:rsidRDefault="00CF35DF" w:rsidP="004E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 w:eastAsia="uk-UA"/>
        </w:rPr>
        <w:t>8. Методи управління фінансово-економічною безпекою підприємства.</w:t>
      </w:r>
    </w:p>
    <w:p w:rsidR="00CF35DF" w:rsidRPr="004E4A73" w:rsidRDefault="00CF35DF" w:rsidP="004E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 w:eastAsia="uk-UA"/>
        </w:rPr>
        <w:t>9. Функції управління фінансово-економічною безпекою підприємства.</w:t>
      </w:r>
    </w:p>
    <w:p w:rsidR="00CF35DF" w:rsidRPr="004E4A73" w:rsidRDefault="00CF35DF" w:rsidP="004E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 w:eastAsia="uk-UA"/>
        </w:rPr>
        <w:t>10. Стратегія фінансово-економічної безпеки підприємства.</w:t>
      </w:r>
    </w:p>
    <w:p w:rsidR="00CF35DF" w:rsidRPr="004E4A73" w:rsidRDefault="00CF35DF" w:rsidP="004E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 w:eastAsia="uk-UA"/>
        </w:rPr>
        <w:t>11. Аналіз та оцінка рівня фінансово-економічної безпеки підприємства.</w:t>
      </w:r>
    </w:p>
    <w:p w:rsidR="00CF35DF" w:rsidRPr="004E4A73" w:rsidRDefault="00CF35DF" w:rsidP="004E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 w:eastAsia="uk-UA"/>
        </w:rPr>
        <w:t>12. Нейтралізація фінансових ризиків в системі управління фінансово-економічною безпекою підприємства.</w:t>
      </w:r>
    </w:p>
    <w:p w:rsidR="00CF35DF" w:rsidRPr="004E4A73" w:rsidRDefault="00CF35DF" w:rsidP="004E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 w:eastAsia="uk-UA"/>
        </w:rPr>
        <w:t>13. Нормативно-правові засади формування фінансово-економічної безпеки банку.</w:t>
      </w:r>
    </w:p>
    <w:p w:rsidR="00CF35DF" w:rsidRPr="004E4A73" w:rsidRDefault="00CF35DF" w:rsidP="004E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 w:eastAsia="uk-UA"/>
        </w:rPr>
        <w:t>14. Загрози фінансово-економічній безпеці банків в сучасних умовах.</w:t>
      </w:r>
    </w:p>
    <w:p w:rsidR="00CF35DF" w:rsidRPr="004E4A73" w:rsidRDefault="00CF35DF" w:rsidP="004E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15. Особливості організації управління фінансово-економічною безпекою банківської діяльності.</w:t>
      </w:r>
    </w:p>
    <w:p w:rsidR="00CF35DF" w:rsidRPr="004E4A73" w:rsidRDefault="00CF35DF" w:rsidP="004E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 w:eastAsia="uk-UA"/>
        </w:rPr>
        <w:t>16. Фінансова безпека банку: сутність та умови формування.</w:t>
      </w:r>
    </w:p>
    <w:p w:rsidR="00CF35DF" w:rsidRPr="004E4A73" w:rsidRDefault="00CF35DF" w:rsidP="004E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 w:eastAsia="uk-UA"/>
        </w:rPr>
        <w:t>17. Аналіз та оцінка рівня фінансової безпеки банківських установ.</w:t>
      </w:r>
    </w:p>
    <w:p w:rsidR="00CF35DF" w:rsidRPr="004E4A73" w:rsidRDefault="00CF35DF" w:rsidP="004E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 w:eastAsia="uk-UA"/>
        </w:rPr>
        <w:t>18. Інформаційна безпека банківських установ та її особливості в умовах фінансово-економічної кризи.</w:t>
      </w:r>
    </w:p>
    <w:p w:rsidR="00CF35DF" w:rsidRPr="004E4A73" w:rsidRDefault="00CF35DF" w:rsidP="004E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 w:eastAsia="uk-UA"/>
        </w:rPr>
        <w:t>19. Фінансово-економічна безпека комерційних банків України на сучасному етапі її соціально-економічного розвитку.</w:t>
      </w:r>
    </w:p>
    <w:p w:rsidR="00CF35DF" w:rsidRPr="004E4A73" w:rsidRDefault="00CF35DF" w:rsidP="004E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 w:eastAsia="uk-UA"/>
        </w:rPr>
        <w:t>20. Роль корпоративного управління в убезпеченні безпеки підприємства.</w:t>
      </w:r>
    </w:p>
    <w:p w:rsidR="00CF35DF" w:rsidRPr="004E4A73" w:rsidRDefault="00CF35DF" w:rsidP="004E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 w:eastAsia="uk-UA"/>
        </w:rPr>
        <w:t>21. Корпоративні права та інтереси як об`єкт безпеки підприємства.</w:t>
      </w:r>
    </w:p>
    <w:p w:rsidR="00CF35DF" w:rsidRPr="004E4A73" w:rsidRDefault="00CF35DF" w:rsidP="004E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 w:eastAsia="uk-UA"/>
        </w:rPr>
        <w:t>22. Загрози корпоративному сектору економіки та механізм їх реалізації.</w:t>
      </w:r>
    </w:p>
    <w:p w:rsidR="00CF35DF" w:rsidRPr="004E4A73" w:rsidRDefault="00CF35DF" w:rsidP="004E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 w:eastAsia="uk-UA"/>
        </w:rPr>
        <w:t>23. Економіко-правові основи формування (забезпечення) корпоративної безпеки.</w:t>
      </w:r>
    </w:p>
    <w:p w:rsidR="00CF35DF" w:rsidRPr="004E4A73" w:rsidRDefault="00CF35DF" w:rsidP="004E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 w:eastAsia="uk-UA"/>
        </w:rPr>
        <w:t>24. Методи попередження на підприємстві корпоративних конфліктів як фактор убезпечення економічної безпеки.</w:t>
      </w:r>
    </w:p>
    <w:p w:rsidR="00CF35DF" w:rsidRPr="004E4A73" w:rsidRDefault="00CF35DF" w:rsidP="004E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 w:eastAsia="uk-UA"/>
        </w:rPr>
        <w:t>25. Організація захисту підприємства від протиправних поглинань та захоплень в системі економічної безпеки.</w:t>
      </w:r>
    </w:p>
    <w:p w:rsidR="00CF35DF" w:rsidRPr="004E4A73" w:rsidRDefault="00CF35DF" w:rsidP="004E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 w:eastAsia="uk-UA"/>
        </w:rPr>
        <w:t>26. Стратегія захисту підприємства, установ, організації від протиправних поглинань та захоплень.</w:t>
      </w:r>
    </w:p>
    <w:p w:rsidR="00CF35DF" w:rsidRPr="004E4A73" w:rsidRDefault="00CF35DF" w:rsidP="004E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 w:eastAsia="uk-UA"/>
        </w:rPr>
        <w:t>27. Людський чинник у системі безпеки підприємства.</w:t>
      </w:r>
    </w:p>
    <w:p w:rsidR="00CF35DF" w:rsidRPr="004E4A73" w:rsidRDefault="00CF35DF" w:rsidP="004E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 w:eastAsia="uk-UA"/>
        </w:rPr>
        <w:t>28. Місце трудової і виконавчої дисципліни персоналу підприємства в системі подолання корпоративних конфліктів.</w:t>
      </w:r>
    </w:p>
    <w:p w:rsidR="00CF35DF" w:rsidRPr="004E4A73" w:rsidRDefault="00CF35DF" w:rsidP="004E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E4A73">
        <w:rPr>
          <w:rFonts w:ascii="Times New Roman" w:hAnsi="Times New Roman" w:cs="Times New Roman"/>
          <w:sz w:val="28"/>
          <w:szCs w:val="28"/>
          <w:lang w:val="uk-UA" w:eastAsia="uk-UA"/>
        </w:rPr>
        <w:t>29. Організація майнової і особистої безпеки підприємця.</w:t>
      </w:r>
    </w:p>
    <w:p w:rsidR="00CF35DF" w:rsidRPr="004E4A73" w:rsidRDefault="00CF35DF" w:rsidP="004E4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A73">
        <w:rPr>
          <w:rFonts w:ascii="Times New Roman" w:hAnsi="Times New Roman" w:cs="Times New Roman"/>
          <w:sz w:val="28"/>
          <w:szCs w:val="28"/>
          <w:lang w:val="uk-UA" w:eastAsia="uk-UA"/>
        </w:rPr>
        <w:t>30. Управління майновою і особистою безпекою підприємця.</w:t>
      </w:r>
    </w:p>
    <w:p w:rsidR="00CF35DF" w:rsidRPr="004E4A73" w:rsidRDefault="00CF35DF" w:rsidP="004E4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35DF" w:rsidRPr="004E4A73" w:rsidRDefault="00CF35DF" w:rsidP="004E4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A6392" w:rsidRPr="004E4A73" w:rsidRDefault="00A205C5" w:rsidP="004E4A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b/>
          <w:sz w:val="28"/>
          <w:szCs w:val="28"/>
          <w:lang w:val="uk-UA"/>
        </w:rPr>
        <w:t>Тем</w:t>
      </w:r>
      <w:r w:rsidR="004E4A73" w:rsidRPr="004E4A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 </w:t>
      </w:r>
      <w:r w:rsidRPr="004E4A73">
        <w:rPr>
          <w:rFonts w:ascii="Times New Roman" w:hAnsi="Times New Roman" w:cs="Times New Roman"/>
          <w:b/>
          <w:sz w:val="28"/>
          <w:szCs w:val="28"/>
          <w:lang w:val="uk-UA"/>
        </w:rPr>
        <w:t>курсових робіт з дисципліни ,,</w:t>
      </w:r>
      <w:r w:rsidR="00DA6392" w:rsidRPr="004E4A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Бухгалтерський облік </w:t>
      </w:r>
    </w:p>
    <w:p w:rsidR="00A205C5" w:rsidRDefault="00DA6392" w:rsidP="004E4A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4A73">
        <w:rPr>
          <w:rFonts w:ascii="Times New Roman" w:hAnsi="Times New Roman" w:cs="Times New Roman"/>
          <w:b/>
          <w:sz w:val="28"/>
          <w:szCs w:val="28"/>
          <w:lang w:val="uk-UA"/>
        </w:rPr>
        <w:t>(загальна теорія)</w:t>
      </w:r>
      <w:r w:rsidR="00A205C5" w:rsidRPr="004E4A73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</w:p>
    <w:p w:rsidR="00451F5C" w:rsidRPr="004E4A73" w:rsidRDefault="00451F5C" w:rsidP="004E4A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5DF" w:rsidRPr="004E4A73" w:rsidRDefault="00451F5C" w:rsidP="004E4A7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35DF" w:rsidRPr="004E4A73">
        <w:rPr>
          <w:sz w:val="28"/>
          <w:szCs w:val="28"/>
        </w:rPr>
        <w:t>Облік розрахунків з постачальниками та підрядниками.</w:t>
      </w:r>
    </w:p>
    <w:p w:rsidR="00CF35DF" w:rsidRPr="004E4A73" w:rsidRDefault="00CF35DF" w:rsidP="004E4A73">
      <w:pPr>
        <w:pStyle w:val="a3"/>
        <w:ind w:firstLine="709"/>
        <w:rPr>
          <w:sz w:val="28"/>
          <w:szCs w:val="28"/>
        </w:rPr>
      </w:pPr>
      <w:r w:rsidRPr="004E4A73">
        <w:rPr>
          <w:sz w:val="28"/>
          <w:szCs w:val="28"/>
        </w:rPr>
        <w:t>2. Облік розрахунків за податками  та платежами.</w:t>
      </w:r>
    </w:p>
    <w:p w:rsidR="00CF35DF" w:rsidRPr="004E4A73" w:rsidRDefault="00CF35DF" w:rsidP="004E4A73">
      <w:pPr>
        <w:pStyle w:val="a3"/>
        <w:ind w:firstLine="709"/>
        <w:rPr>
          <w:sz w:val="28"/>
          <w:szCs w:val="28"/>
        </w:rPr>
      </w:pPr>
      <w:r w:rsidRPr="004E4A73">
        <w:rPr>
          <w:sz w:val="28"/>
          <w:szCs w:val="28"/>
        </w:rPr>
        <w:t>3. Облік розрахунків з оплати праці.</w:t>
      </w:r>
    </w:p>
    <w:p w:rsidR="00CF35DF" w:rsidRPr="004E4A73" w:rsidRDefault="00CF35DF" w:rsidP="004E4A73">
      <w:pPr>
        <w:pStyle w:val="a3"/>
        <w:ind w:firstLine="709"/>
        <w:rPr>
          <w:sz w:val="28"/>
          <w:szCs w:val="28"/>
        </w:rPr>
      </w:pPr>
      <w:r w:rsidRPr="004E4A73">
        <w:rPr>
          <w:sz w:val="28"/>
          <w:szCs w:val="28"/>
        </w:rPr>
        <w:t>4. Облік основних засобів.</w:t>
      </w:r>
    </w:p>
    <w:p w:rsidR="00CF35DF" w:rsidRPr="004E4A73" w:rsidRDefault="00CF35DF" w:rsidP="004E4A73">
      <w:pPr>
        <w:pStyle w:val="a3"/>
        <w:ind w:firstLine="709"/>
        <w:rPr>
          <w:sz w:val="28"/>
          <w:szCs w:val="28"/>
        </w:rPr>
      </w:pPr>
      <w:r w:rsidRPr="004E4A73">
        <w:rPr>
          <w:sz w:val="28"/>
          <w:szCs w:val="28"/>
        </w:rPr>
        <w:t>5. Облік капітальних інвестицій.</w:t>
      </w:r>
    </w:p>
    <w:p w:rsidR="00CF35DF" w:rsidRPr="004E4A73" w:rsidRDefault="00CF35DF" w:rsidP="004E4A73">
      <w:pPr>
        <w:pStyle w:val="a3"/>
        <w:ind w:firstLine="709"/>
        <w:rPr>
          <w:sz w:val="28"/>
          <w:szCs w:val="28"/>
        </w:rPr>
      </w:pPr>
      <w:r w:rsidRPr="004E4A73">
        <w:rPr>
          <w:sz w:val="28"/>
          <w:szCs w:val="28"/>
        </w:rPr>
        <w:t>6. Облік розрахунків зі страхуванням.</w:t>
      </w:r>
    </w:p>
    <w:p w:rsidR="00CF35DF" w:rsidRPr="004E4A73" w:rsidRDefault="00CF35DF" w:rsidP="004E4A73">
      <w:pPr>
        <w:pStyle w:val="a3"/>
        <w:ind w:firstLine="709"/>
        <w:rPr>
          <w:sz w:val="28"/>
          <w:szCs w:val="28"/>
        </w:rPr>
      </w:pPr>
      <w:r w:rsidRPr="004E4A73">
        <w:rPr>
          <w:sz w:val="28"/>
          <w:szCs w:val="28"/>
        </w:rPr>
        <w:t>7. Облік виробничих запасів.</w:t>
      </w:r>
    </w:p>
    <w:p w:rsidR="00CF35DF" w:rsidRPr="004E4A73" w:rsidRDefault="00CF35DF" w:rsidP="004E4A73">
      <w:pPr>
        <w:pStyle w:val="a3"/>
        <w:ind w:firstLine="709"/>
        <w:rPr>
          <w:sz w:val="28"/>
          <w:szCs w:val="28"/>
        </w:rPr>
      </w:pPr>
      <w:r w:rsidRPr="004E4A73">
        <w:rPr>
          <w:sz w:val="28"/>
          <w:szCs w:val="28"/>
        </w:rPr>
        <w:t>8.  Облік товарів.</w:t>
      </w:r>
    </w:p>
    <w:p w:rsidR="00CF35DF" w:rsidRPr="004E4A73" w:rsidRDefault="00CF35DF" w:rsidP="004E4A73">
      <w:pPr>
        <w:pStyle w:val="a3"/>
        <w:ind w:firstLine="709"/>
        <w:rPr>
          <w:sz w:val="28"/>
          <w:szCs w:val="28"/>
        </w:rPr>
      </w:pPr>
      <w:r w:rsidRPr="004E4A73">
        <w:rPr>
          <w:sz w:val="28"/>
          <w:szCs w:val="28"/>
        </w:rPr>
        <w:t xml:space="preserve">9. Облік виробництва продукції. </w:t>
      </w:r>
    </w:p>
    <w:p w:rsidR="00CF35DF" w:rsidRPr="004E4A73" w:rsidRDefault="00CF35DF" w:rsidP="004E4A73">
      <w:pPr>
        <w:pStyle w:val="a3"/>
        <w:ind w:firstLine="709"/>
        <w:rPr>
          <w:sz w:val="28"/>
          <w:szCs w:val="28"/>
        </w:rPr>
      </w:pPr>
      <w:r w:rsidRPr="004E4A73">
        <w:rPr>
          <w:sz w:val="28"/>
          <w:szCs w:val="28"/>
        </w:rPr>
        <w:t>10. Облік власного капіталу.</w:t>
      </w:r>
    </w:p>
    <w:p w:rsidR="00CF35DF" w:rsidRPr="004E4A73" w:rsidRDefault="00CF35DF" w:rsidP="004E4A73">
      <w:pPr>
        <w:pStyle w:val="a3"/>
        <w:ind w:firstLine="709"/>
        <w:rPr>
          <w:sz w:val="28"/>
          <w:szCs w:val="28"/>
        </w:rPr>
      </w:pPr>
      <w:r w:rsidRPr="004E4A73">
        <w:rPr>
          <w:sz w:val="28"/>
          <w:szCs w:val="28"/>
        </w:rPr>
        <w:t>11.  Облік доходів і результатів діяльності.</w:t>
      </w:r>
    </w:p>
    <w:p w:rsidR="00CF35DF" w:rsidRPr="004E4A73" w:rsidRDefault="00CF35DF" w:rsidP="004E4A73">
      <w:pPr>
        <w:pStyle w:val="a3"/>
        <w:ind w:firstLine="709"/>
        <w:rPr>
          <w:sz w:val="28"/>
          <w:szCs w:val="28"/>
        </w:rPr>
      </w:pPr>
      <w:r w:rsidRPr="004E4A73">
        <w:rPr>
          <w:sz w:val="28"/>
          <w:szCs w:val="28"/>
        </w:rPr>
        <w:t>12. Облік витрат діяльності.</w:t>
      </w:r>
    </w:p>
    <w:p w:rsidR="00CF35DF" w:rsidRPr="004E4A73" w:rsidRDefault="00CF35DF" w:rsidP="004E4A73">
      <w:pPr>
        <w:pStyle w:val="a3"/>
        <w:ind w:firstLine="709"/>
        <w:rPr>
          <w:sz w:val="28"/>
          <w:szCs w:val="28"/>
        </w:rPr>
      </w:pPr>
      <w:r w:rsidRPr="004E4A73">
        <w:rPr>
          <w:sz w:val="28"/>
          <w:szCs w:val="28"/>
        </w:rPr>
        <w:t>13. Організація інвентаризації та облік її результатів.</w:t>
      </w:r>
    </w:p>
    <w:p w:rsidR="00CF35DF" w:rsidRPr="004E4A73" w:rsidRDefault="00CF35DF" w:rsidP="004E4A73">
      <w:pPr>
        <w:pStyle w:val="a3"/>
        <w:ind w:firstLine="709"/>
        <w:rPr>
          <w:sz w:val="28"/>
          <w:szCs w:val="28"/>
        </w:rPr>
      </w:pPr>
      <w:r w:rsidRPr="004E4A73">
        <w:rPr>
          <w:sz w:val="28"/>
          <w:szCs w:val="28"/>
        </w:rPr>
        <w:t>14. Облік реалізації.</w:t>
      </w:r>
    </w:p>
    <w:p w:rsidR="00CF35DF" w:rsidRPr="004E4A73" w:rsidRDefault="00CF35DF" w:rsidP="004E4A73">
      <w:pPr>
        <w:pStyle w:val="a3"/>
        <w:ind w:firstLine="709"/>
        <w:rPr>
          <w:sz w:val="28"/>
          <w:szCs w:val="28"/>
        </w:rPr>
      </w:pPr>
      <w:r w:rsidRPr="004E4A73">
        <w:rPr>
          <w:sz w:val="28"/>
          <w:szCs w:val="28"/>
        </w:rPr>
        <w:lastRenderedPageBreak/>
        <w:t>15. Облік готової продукції на підприємстві.</w:t>
      </w:r>
    </w:p>
    <w:p w:rsidR="00CF35DF" w:rsidRPr="004E4A73" w:rsidRDefault="00CF35DF" w:rsidP="004E4A73">
      <w:pPr>
        <w:pStyle w:val="a3"/>
        <w:ind w:firstLine="709"/>
        <w:rPr>
          <w:sz w:val="28"/>
          <w:szCs w:val="28"/>
        </w:rPr>
      </w:pPr>
      <w:r w:rsidRPr="004E4A73">
        <w:rPr>
          <w:sz w:val="28"/>
          <w:szCs w:val="28"/>
        </w:rPr>
        <w:t>16. Облік поточних зобов’язань.</w:t>
      </w:r>
    </w:p>
    <w:p w:rsidR="00CF35DF" w:rsidRPr="004E4A73" w:rsidRDefault="00CF35DF" w:rsidP="004E4A73">
      <w:pPr>
        <w:pStyle w:val="a3"/>
        <w:ind w:firstLine="709"/>
        <w:rPr>
          <w:sz w:val="28"/>
          <w:szCs w:val="28"/>
        </w:rPr>
      </w:pPr>
      <w:r w:rsidRPr="004E4A73">
        <w:rPr>
          <w:sz w:val="28"/>
          <w:szCs w:val="28"/>
        </w:rPr>
        <w:t>17. Облік фінансових результатів діяльності підприємства.</w:t>
      </w:r>
    </w:p>
    <w:p w:rsidR="00CF35DF" w:rsidRPr="004E4A73" w:rsidRDefault="00CF35DF" w:rsidP="004E4A73">
      <w:pPr>
        <w:pStyle w:val="a3"/>
        <w:ind w:firstLine="709"/>
        <w:rPr>
          <w:sz w:val="28"/>
          <w:szCs w:val="28"/>
        </w:rPr>
      </w:pPr>
      <w:r w:rsidRPr="004E4A73">
        <w:rPr>
          <w:sz w:val="28"/>
          <w:szCs w:val="28"/>
        </w:rPr>
        <w:t>18. Облік нематеріальних активів, їх надходження, вибуття на підприємстві.</w:t>
      </w:r>
    </w:p>
    <w:p w:rsidR="00CF35DF" w:rsidRPr="004E4A73" w:rsidRDefault="00CF35DF" w:rsidP="004E4A73">
      <w:pPr>
        <w:pStyle w:val="a3"/>
        <w:ind w:firstLine="709"/>
        <w:rPr>
          <w:sz w:val="28"/>
          <w:szCs w:val="28"/>
        </w:rPr>
      </w:pPr>
      <w:r w:rsidRPr="004E4A73">
        <w:rPr>
          <w:sz w:val="28"/>
          <w:szCs w:val="28"/>
        </w:rPr>
        <w:t xml:space="preserve">19. Облік касових операцій на підприємстві. </w:t>
      </w:r>
    </w:p>
    <w:p w:rsidR="00CF35DF" w:rsidRPr="004E4A73" w:rsidRDefault="00CF35DF" w:rsidP="004E4A73">
      <w:pPr>
        <w:pStyle w:val="a3"/>
        <w:ind w:firstLine="709"/>
        <w:rPr>
          <w:sz w:val="28"/>
          <w:szCs w:val="28"/>
        </w:rPr>
      </w:pPr>
      <w:r w:rsidRPr="004E4A73">
        <w:rPr>
          <w:sz w:val="28"/>
          <w:szCs w:val="28"/>
        </w:rPr>
        <w:t>20. Дебіторська заборгованість, критерії її визначення, класифікація й оцінка.</w:t>
      </w:r>
    </w:p>
    <w:p w:rsidR="00CF35DF" w:rsidRPr="004E4A73" w:rsidRDefault="00CF35DF" w:rsidP="004E4A73">
      <w:pPr>
        <w:pStyle w:val="a3"/>
        <w:ind w:firstLine="709"/>
        <w:rPr>
          <w:sz w:val="28"/>
          <w:szCs w:val="28"/>
        </w:rPr>
      </w:pPr>
      <w:r w:rsidRPr="004E4A73">
        <w:rPr>
          <w:sz w:val="28"/>
          <w:szCs w:val="28"/>
        </w:rPr>
        <w:t>21. Облік оплати праці, порядок утримань і відрахувань.</w:t>
      </w:r>
    </w:p>
    <w:p w:rsidR="00CF35DF" w:rsidRPr="004E4A73" w:rsidRDefault="00CF35DF" w:rsidP="004E4A73">
      <w:pPr>
        <w:pStyle w:val="a3"/>
        <w:ind w:firstLine="709"/>
        <w:rPr>
          <w:sz w:val="28"/>
          <w:szCs w:val="28"/>
        </w:rPr>
      </w:pPr>
      <w:r w:rsidRPr="004E4A73">
        <w:rPr>
          <w:sz w:val="28"/>
          <w:szCs w:val="28"/>
        </w:rPr>
        <w:t>22.  Калькуляція собівартості продукції.</w:t>
      </w:r>
    </w:p>
    <w:p w:rsidR="00CF35DF" w:rsidRPr="004E4A73" w:rsidRDefault="00CF35DF" w:rsidP="004E4A73">
      <w:pPr>
        <w:pStyle w:val="a3"/>
        <w:ind w:firstLine="709"/>
        <w:rPr>
          <w:sz w:val="28"/>
          <w:szCs w:val="28"/>
        </w:rPr>
      </w:pPr>
      <w:r w:rsidRPr="004E4A73">
        <w:rPr>
          <w:sz w:val="28"/>
          <w:szCs w:val="28"/>
        </w:rPr>
        <w:t>23. Облік безготівкових розрахунків на підприємстві.</w:t>
      </w:r>
    </w:p>
    <w:p w:rsidR="00CF35DF" w:rsidRPr="004E4A73" w:rsidRDefault="00CF35DF" w:rsidP="004E4A73">
      <w:pPr>
        <w:pStyle w:val="a3"/>
        <w:ind w:firstLine="709"/>
        <w:rPr>
          <w:sz w:val="28"/>
          <w:szCs w:val="28"/>
        </w:rPr>
      </w:pPr>
      <w:r w:rsidRPr="004E4A73">
        <w:rPr>
          <w:sz w:val="28"/>
          <w:szCs w:val="28"/>
        </w:rPr>
        <w:t>24. Облік виробництва продукції  рослинництва у сільськогосподарських підприємствах.</w:t>
      </w:r>
    </w:p>
    <w:p w:rsidR="00CF35DF" w:rsidRPr="004E4A73" w:rsidRDefault="00CF35DF" w:rsidP="004E4A73">
      <w:pPr>
        <w:pStyle w:val="a3"/>
        <w:ind w:firstLine="709"/>
        <w:rPr>
          <w:sz w:val="28"/>
          <w:szCs w:val="28"/>
        </w:rPr>
      </w:pPr>
      <w:r w:rsidRPr="004E4A73">
        <w:rPr>
          <w:sz w:val="28"/>
          <w:szCs w:val="28"/>
        </w:rPr>
        <w:t>25. Облік виробництва продукції тваринництва у сільськогосподарських підприємствах.</w:t>
      </w:r>
    </w:p>
    <w:p w:rsidR="00CF35DF" w:rsidRPr="004E4A73" w:rsidRDefault="00CF35DF" w:rsidP="004E4A73">
      <w:pPr>
        <w:pStyle w:val="a3"/>
        <w:ind w:firstLine="709"/>
        <w:rPr>
          <w:sz w:val="28"/>
          <w:szCs w:val="28"/>
        </w:rPr>
      </w:pPr>
      <w:r w:rsidRPr="004E4A73">
        <w:rPr>
          <w:sz w:val="28"/>
          <w:szCs w:val="28"/>
        </w:rPr>
        <w:t>26. Облік розрахунків з бюджетом.</w:t>
      </w:r>
    </w:p>
    <w:p w:rsidR="00CF35DF" w:rsidRPr="004E4A73" w:rsidRDefault="00CF35DF" w:rsidP="004E4A73">
      <w:pPr>
        <w:pStyle w:val="a3"/>
        <w:ind w:firstLine="709"/>
        <w:rPr>
          <w:sz w:val="28"/>
          <w:szCs w:val="28"/>
        </w:rPr>
      </w:pPr>
      <w:r w:rsidRPr="004E4A73">
        <w:rPr>
          <w:sz w:val="28"/>
          <w:szCs w:val="28"/>
        </w:rPr>
        <w:t>27. Облік основного виробництва в будівельних підприємствах.</w:t>
      </w:r>
    </w:p>
    <w:p w:rsidR="00CF35DF" w:rsidRPr="004E4A73" w:rsidRDefault="00CF35DF" w:rsidP="004E4A73">
      <w:pPr>
        <w:pStyle w:val="a3"/>
        <w:ind w:firstLine="709"/>
        <w:rPr>
          <w:sz w:val="28"/>
          <w:szCs w:val="28"/>
        </w:rPr>
      </w:pPr>
      <w:r w:rsidRPr="004E4A73">
        <w:rPr>
          <w:sz w:val="28"/>
          <w:szCs w:val="28"/>
        </w:rPr>
        <w:t>28.  Облік зовнішньоекономічної діяльності.</w:t>
      </w:r>
    </w:p>
    <w:p w:rsidR="00CF35DF" w:rsidRPr="004E4A73" w:rsidRDefault="00CF35DF" w:rsidP="004E4A73">
      <w:pPr>
        <w:pStyle w:val="a3"/>
        <w:ind w:firstLine="709"/>
        <w:rPr>
          <w:sz w:val="28"/>
          <w:szCs w:val="28"/>
        </w:rPr>
      </w:pPr>
      <w:r w:rsidRPr="004E4A73">
        <w:rPr>
          <w:sz w:val="28"/>
          <w:szCs w:val="28"/>
        </w:rPr>
        <w:t>29. Облік операцій на рахунках в банках.</w:t>
      </w:r>
    </w:p>
    <w:p w:rsidR="00CF35DF" w:rsidRPr="004E4A73" w:rsidRDefault="00CF35DF" w:rsidP="004E4A73">
      <w:pPr>
        <w:pStyle w:val="a3"/>
        <w:ind w:firstLine="709"/>
        <w:rPr>
          <w:sz w:val="28"/>
          <w:szCs w:val="28"/>
        </w:rPr>
      </w:pPr>
      <w:r w:rsidRPr="004E4A73">
        <w:rPr>
          <w:sz w:val="28"/>
          <w:szCs w:val="28"/>
        </w:rPr>
        <w:t>30.  Облік фінансових інвестицій.</w:t>
      </w:r>
    </w:p>
    <w:p w:rsidR="00CF35DF" w:rsidRPr="004E4A73" w:rsidRDefault="00CF35DF" w:rsidP="004E4A73">
      <w:pPr>
        <w:pStyle w:val="a3"/>
        <w:ind w:firstLine="709"/>
        <w:rPr>
          <w:sz w:val="28"/>
          <w:szCs w:val="28"/>
        </w:rPr>
      </w:pPr>
      <w:r w:rsidRPr="004E4A73">
        <w:rPr>
          <w:sz w:val="28"/>
          <w:szCs w:val="28"/>
        </w:rPr>
        <w:t>31. Облік розрахунків з покупцями і замовниками.</w:t>
      </w:r>
    </w:p>
    <w:p w:rsidR="00CF35DF" w:rsidRPr="004E4A73" w:rsidRDefault="00CF35DF" w:rsidP="004E4A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05C5" w:rsidRPr="004E4A73" w:rsidRDefault="00A205C5" w:rsidP="004E4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205C5" w:rsidRPr="004E4A73" w:rsidRDefault="00A205C5" w:rsidP="004E4A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205C5" w:rsidRPr="00A205C5" w:rsidRDefault="00A205C5">
      <w:pPr>
        <w:rPr>
          <w:lang w:val="uk-UA"/>
        </w:rPr>
      </w:pPr>
    </w:p>
    <w:sectPr w:rsidR="00A205C5" w:rsidRPr="00A2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47BC7"/>
    <w:multiLevelType w:val="singleLevel"/>
    <w:tmpl w:val="A87293A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5C5"/>
    <w:rsid w:val="00451F5C"/>
    <w:rsid w:val="004E4A73"/>
    <w:rsid w:val="00A205C5"/>
    <w:rsid w:val="00CF35DF"/>
    <w:rsid w:val="00DA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F35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CF35DF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2015-11-05T17:07:00Z</dcterms:created>
  <dcterms:modified xsi:type="dcterms:W3CDTF">2015-11-05T17:13:00Z</dcterms:modified>
</cp:coreProperties>
</file>