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B0" w:rsidRDefault="002D02B0" w:rsidP="002D02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Тематика курсових робіт з дисципліни</w:t>
      </w:r>
    </w:p>
    <w:p w:rsidR="002D02B0" w:rsidRDefault="002D02B0" w:rsidP="002D02B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„Туристичне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країнознавство”</w:t>
      </w:r>
      <w:proofErr w:type="spellEnd"/>
    </w:p>
    <w:p w:rsidR="002D02B0" w:rsidRDefault="002D02B0" w:rsidP="002D02B0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Німеччини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Франції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Італії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  <w:bookmarkStart w:id="0" w:name="_GoBack"/>
      <w:bookmarkEnd w:id="0"/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США.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Польщі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Іспанії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Греції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Туреччини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Великобританії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Швейцарії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Канади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</w:t>
      </w:r>
      <w:r w:rsidR="000259C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Японії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Китаю.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Індії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</w:t>
      </w:r>
      <w:proofErr w:type="gramStart"/>
      <w:r w:rsidR="000259C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Б</w:t>
      </w:r>
      <w:proofErr w:type="gramEnd"/>
      <w:r>
        <w:rPr>
          <w:rFonts w:eastAsiaTheme="minorHAnsi"/>
          <w:sz w:val="28"/>
          <w:szCs w:val="28"/>
          <w:lang w:val="ru-RU" w:eastAsia="en-US"/>
        </w:rPr>
        <w:t>ілорусії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характеристика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Литви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Історико-культурна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спадщинаАвстралії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Туристсько-рекреаційнийпотенціалЛатвії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Туристичний</w:t>
      </w:r>
      <w:proofErr w:type="spellEnd"/>
      <w:r w:rsidR="000259C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потенціал</w:t>
      </w:r>
      <w:proofErr w:type="spellEnd"/>
      <w:r w:rsidR="000259C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Данії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Історична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спадщина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туристично-країнознавчій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характеристиці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Швеції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Рекреаційно-туристичне господарство країн  Європи.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Рекреаційно-туристичне господарство країн  Азії.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lastRenderedPageBreak/>
        <w:t>Рекреаційно-туристичне господарство країн  північної Америки.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Рекреаційно-туристичне господарство країн південної Америки.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Основні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напрямки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розвитку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рекламної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діяльності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в</w:t>
      </w:r>
      <w:proofErr w:type="gram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мережі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Інтернет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Організація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виставкових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заході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в</w:t>
      </w:r>
      <w:proofErr w:type="spellEnd"/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туристичній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індустрії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2D02B0" w:rsidRDefault="002D02B0" w:rsidP="002D02B0">
      <w:pPr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Новітні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напрямки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рекламної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діяльності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туристичних</w:t>
      </w:r>
      <w:proofErr w:type="spellEnd"/>
      <w:r w:rsidR="000259CC" w:rsidRPr="000259C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val="ru-RU" w:eastAsia="en-US"/>
        </w:rPr>
        <w:t>п</w:t>
      </w:r>
      <w:proofErr w:type="gramEnd"/>
      <w:r>
        <w:rPr>
          <w:rFonts w:eastAsiaTheme="minorHAnsi"/>
          <w:sz w:val="28"/>
          <w:szCs w:val="28"/>
          <w:lang w:val="ru-RU" w:eastAsia="en-US"/>
        </w:rPr>
        <w:t>ідприємств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EC4638" w:rsidRDefault="00EC4638"/>
    <w:sectPr w:rsidR="00EC4638" w:rsidSect="0027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46CC"/>
    <w:multiLevelType w:val="multilevel"/>
    <w:tmpl w:val="7E8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7E"/>
    <w:rsid w:val="000259CC"/>
    <w:rsid w:val="00277849"/>
    <w:rsid w:val="002D02B0"/>
    <w:rsid w:val="004C117E"/>
    <w:rsid w:val="00EC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vet012016</cp:lastModifiedBy>
  <cp:revision>4</cp:revision>
  <dcterms:created xsi:type="dcterms:W3CDTF">2016-02-09T12:49:00Z</dcterms:created>
  <dcterms:modified xsi:type="dcterms:W3CDTF">2016-02-09T13:46:00Z</dcterms:modified>
</cp:coreProperties>
</file>